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9BD9660" w14:textId="77777777" w:rsidR="008C7BC7" w:rsidRDefault="008C7BC7">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064" w:type="dxa"/>
        <w:tblInd w:w="137" w:type="dxa"/>
        <w:tblLayout w:type="fixed"/>
        <w:tblLook w:val="0000" w:firstRow="0" w:lastRow="0" w:firstColumn="0" w:lastColumn="0" w:noHBand="0" w:noVBand="0"/>
      </w:tblPr>
      <w:tblGrid>
        <w:gridCol w:w="3158"/>
        <w:gridCol w:w="1662"/>
        <w:gridCol w:w="5244"/>
      </w:tblGrid>
      <w:tr w:rsidR="008C7BC7" w14:paraId="2CC056A1"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393EB41F" w14:textId="77777777" w:rsidR="008C7BC7" w:rsidRDefault="008C7BC7">
            <w:pPr>
              <w:pBdr>
                <w:top w:val="nil"/>
                <w:left w:val="nil"/>
                <w:bottom w:val="nil"/>
                <w:right w:val="nil"/>
                <w:between w:val="nil"/>
              </w:pBdr>
              <w:ind w:left="1080"/>
              <w:jc w:val="both"/>
              <w:rPr>
                <w:rFonts w:ascii="Arial" w:eastAsia="Arial" w:hAnsi="Arial" w:cs="Arial"/>
                <w:color w:val="000000"/>
                <w:sz w:val="10"/>
                <w:szCs w:val="10"/>
              </w:rPr>
            </w:pPr>
          </w:p>
          <w:p w14:paraId="3590DB89" w14:textId="77777777" w:rsidR="008C7BC7" w:rsidRDefault="00000000">
            <w:pPr>
              <w:numPr>
                <w:ilvl w:val="0"/>
                <w:numId w:val="3"/>
              </w:numPr>
              <w:pBdr>
                <w:top w:val="nil"/>
                <w:left w:val="nil"/>
                <w:bottom w:val="nil"/>
                <w:right w:val="nil"/>
                <w:between w:val="nil"/>
              </w:pBdr>
              <w:ind w:left="289" w:hanging="289"/>
              <w:jc w:val="center"/>
            </w:pPr>
            <w:r>
              <w:rPr>
                <w:rFonts w:ascii="Arial" w:eastAsia="Arial" w:hAnsi="Arial" w:cs="Arial"/>
                <w:color w:val="000000"/>
                <w:sz w:val="24"/>
                <w:szCs w:val="24"/>
              </w:rPr>
              <w:t>TIPO DE INFORME</w:t>
            </w:r>
          </w:p>
          <w:p w14:paraId="1142DB2F" w14:textId="77777777" w:rsidR="008C7BC7" w:rsidRDefault="008C7BC7">
            <w:pPr>
              <w:pBdr>
                <w:top w:val="nil"/>
                <w:left w:val="nil"/>
                <w:bottom w:val="nil"/>
                <w:right w:val="nil"/>
                <w:between w:val="nil"/>
              </w:pBdr>
              <w:ind w:left="720"/>
              <w:jc w:val="both"/>
              <w:rPr>
                <w:rFonts w:ascii="Arial" w:eastAsia="Arial" w:hAnsi="Arial" w:cs="Arial"/>
                <w:color w:val="000000"/>
                <w:sz w:val="2"/>
                <w:szCs w:val="2"/>
              </w:rPr>
            </w:pPr>
          </w:p>
          <w:p w14:paraId="4CDF4755" w14:textId="77777777" w:rsidR="008C7BC7" w:rsidRDefault="008C7BC7">
            <w:pPr>
              <w:pBdr>
                <w:top w:val="nil"/>
                <w:left w:val="nil"/>
                <w:bottom w:val="nil"/>
                <w:right w:val="nil"/>
                <w:between w:val="nil"/>
              </w:pBdr>
              <w:ind w:left="720"/>
              <w:jc w:val="both"/>
              <w:rPr>
                <w:rFonts w:ascii="Arial" w:eastAsia="Arial" w:hAnsi="Arial" w:cs="Arial"/>
                <w:color w:val="000000"/>
                <w:sz w:val="10"/>
                <w:szCs w:val="10"/>
              </w:rPr>
            </w:pPr>
          </w:p>
        </w:tc>
      </w:tr>
      <w:tr w:rsidR="008C7BC7" w14:paraId="5B2ADE32"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69C834A7" w14:textId="77777777" w:rsidR="008C7BC7" w:rsidRDefault="00000000">
            <w:pPr>
              <w:pBdr>
                <w:top w:val="nil"/>
                <w:left w:val="nil"/>
                <w:bottom w:val="nil"/>
                <w:right w:val="nil"/>
                <w:between w:val="nil"/>
              </w:pBdr>
              <w:jc w:val="both"/>
              <w:rPr>
                <w:color w:val="000000"/>
                <w:sz w:val="24"/>
                <w:szCs w:val="24"/>
              </w:rPr>
            </w:pPr>
            <w:r>
              <w:rPr>
                <w:noProof/>
              </w:rPr>
              <mc:AlternateContent>
                <mc:Choice Requires="wps">
                  <w:drawing>
                    <wp:anchor distT="0" distB="0" distL="114300" distR="114300" simplePos="0" relativeHeight="251658240" behindDoc="0" locked="0" layoutInCell="1" hidden="0" allowOverlap="1" wp14:anchorId="60529DCC" wp14:editId="5C7C8714">
                      <wp:simplePos x="0" y="0"/>
                      <wp:positionH relativeFrom="column">
                        <wp:posOffset>1920875</wp:posOffset>
                      </wp:positionH>
                      <wp:positionV relativeFrom="paragraph">
                        <wp:posOffset>104776</wp:posOffset>
                      </wp:positionV>
                      <wp:extent cx="256540" cy="247650"/>
                      <wp:effectExtent l="0" t="0" r="0" b="0"/>
                      <wp:wrapNone/>
                      <wp:docPr id="2" name="Rectángulo 2"/>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47C9CAC4" w14:textId="77777777" w:rsidR="008C7BC7" w:rsidRDefault="00000000">
                                  <w:pPr>
                                    <w:textDirection w:val="btLr"/>
                                  </w:pPr>
                                  <w:r>
                                    <w:rPr>
                                      <w:b/>
                                      <w:color w:val="000000"/>
                                    </w:rPr>
                                    <w:t xml:space="preserve">  X</w:t>
                                  </w:r>
                                </w:p>
                              </w:txbxContent>
                            </wps:txbx>
                            <wps:bodyPr spcFirstLastPara="1" wrap="square" lIns="0" tIns="0" rIns="0" bIns="0" anchor="t" anchorCtr="0">
                              <a:noAutofit/>
                            </wps:bodyPr>
                          </wps:wsp>
                        </a:graphicData>
                      </a:graphic>
                    </wp:anchor>
                  </w:drawing>
                </mc:Choice>
                <mc:Fallback>
                  <w:pict>
                    <v:rect w14:anchorId="60529DCC" id="Rectángulo 2" o:spid="_x0000_s1026" style="position:absolute;left:0;text-align:left;margin-left:151.25pt;margin-top:8.25pt;width:20.2pt;height:19.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">
                      <v:stroke startarrowwidth="narrow" startarrowlength="short" endarrowwidth="narrow" endarrowlength="short" miterlimit="5243f"/>
                      <v:textbox inset="0,0,0,0">
                        <w:txbxContent>
                          <w:p w14:paraId="47C9CAC4" w14:textId="77777777" w:rsidR="008C7BC7" w:rsidRDefault="00000000">
                            <w:pPr>
                              <w:textDirection w:val="btLr"/>
                            </w:pPr>
                            <w:r>
                              <w:rPr>
                                <w:b/>
                                <w:color w:val="000000"/>
                              </w:rPr>
                              <w:t xml:space="preserve">  X</w:t>
                            </w:r>
                          </w:p>
                        </w:txbxContent>
                      </v:textbox>
                    </v:rect>
                  </w:pict>
                </mc:Fallback>
              </mc:AlternateContent>
            </w:r>
            <w:r>
              <w:rPr>
                <w:noProof/>
              </w:rPr>
              <mc:AlternateContent>
                <mc:Choice Requires="wps">
                  <w:drawing>
                    <wp:anchor distT="0" distB="0" distL="114300" distR="114300" simplePos="0" relativeHeight="251659264" behindDoc="0" locked="0" layoutInCell="1" hidden="0" allowOverlap="1" wp14:anchorId="305700A7" wp14:editId="14C0E036">
                      <wp:simplePos x="0" y="0"/>
                      <wp:positionH relativeFrom="column">
                        <wp:posOffset>5235576</wp:posOffset>
                      </wp:positionH>
                      <wp:positionV relativeFrom="paragraph">
                        <wp:posOffset>104776</wp:posOffset>
                      </wp:positionV>
                      <wp:extent cx="256540" cy="247650"/>
                      <wp:effectExtent l="0" t="0" r="0" b="0"/>
                      <wp:wrapNone/>
                      <wp:docPr id="1" name="Rectángulo 1"/>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4B5E6750" w14:textId="77777777" w:rsidR="008C7BC7" w:rsidRDefault="008C7BC7">
                                  <w:pPr>
                                    <w:jc w:val="center"/>
                                    <w:textDirection w:val="btLr"/>
                                  </w:pPr>
                                </w:p>
                              </w:txbxContent>
                            </wps:txbx>
                            <wps:bodyPr spcFirstLastPara="1" wrap="square" lIns="0" tIns="0" rIns="0" bIns="0" anchor="t" anchorCtr="0">
                              <a:noAutofit/>
                            </wps:bodyPr>
                          </wps:wsp>
                        </a:graphicData>
                      </a:graphic>
                    </wp:anchor>
                  </w:drawing>
                </mc:Choice>
                <mc:Fallback>
                  <w:pict>
                    <v:rect w14:anchorId="305700A7" id="Rectángulo 1" o:spid="_x0000_s1027" style="position:absolute;left:0;text-align:left;margin-left:412.25pt;margin-top:8.25pt;width:20.2pt;height:19.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">
                      <v:stroke startarrowwidth="narrow" startarrowlength="short" endarrowwidth="narrow" endarrowlength="short" miterlimit="5243f"/>
                      <v:textbox inset="0,0,0,0">
                        <w:txbxContent>
                          <w:p w14:paraId="4B5E6750" w14:textId="77777777" w:rsidR="008C7BC7" w:rsidRDefault="008C7BC7">
                            <w:pPr>
                              <w:jc w:val="center"/>
                              <w:textDirection w:val="btLr"/>
                            </w:pPr>
                          </w:p>
                        </w:txbxContent>
                      </v:textbox>
                    </v:rect>
                  </w:pict>
                </mc:Fallback>
              </mc:AlternateContent>
            </w:r>
          </w:p>
          <w:p w14:paraId="4098E686" w14:textId="77777777" w:rsidR="008C7BC7" w:rsidRDefault="00000000">
            <w:pPr>
              <w:pBdr>
                <w:top w:val="nil"/>
                <w:left w:val="nil"/>
                <w:bottom w:val="nil"/>
                <w:right w:val="nil"/>
                <w:between w:val="nil"/>
              </w:pBdr>
              <w:jc w:val="both"/>
              <w:rPr>
                <w:color w:val="000000"/>
                <w:sz w:val="24"/>
                <w:szCs w:val="24"/>
              </w:rPr>
            </w:pPr>
            <w:r>
              <w:rPr>
                <w:rFonts w:ascii="Arial" w:eastAsia="Arial" w:hAnsi="Arial" w:cs="Arial"/>
                <w:color w:val="000000"/>
                <w:sz w:val="24"/>
                <w:szCs w:val="24"/>
              </w:rPr>
              <w:t xml:space="preserve">         INFORME PARCIAL                                                  INFORME FINAL  </w:t>
            </w:r>
          </w:p>
          <w:p w14:paraId="44D0862F" w14:textId="77777777" w:rsidR="008C7BC7" w:rsidRDefault="008C7BC7">
            <w:pPr>
              <w:pBdr>
                <w:top w:val="nil"/>
                <w:left w:val="nil"/>
                <w:bottom w:val="nil"/>
                <w:right w:val="nil"/>
                <w:between w:val="nil"/>
              </w:pBdr>
              <w:jc w:val="both"/>
              <w:rPr>
                <w:color w:val="000000"/>
                <w:sz w:val="24"/>
                <w:szCs w:val="24"/>
              </w:rPr>
            </w:pPr>
          </w:p>
          <w:p w14:paraId="0EB89B4F" w14:textId="41FA062A" w:rsidR="008C7BC7" w:rsidRDefault="00000000">
            <w:pPr>
              <w:pBdr>
                <w:top w:val="nil"/>
                <w:left w:val="nil"/>
                <w:bottom w:val="nil"/>
                <w:right w:val="nil"/>
                <w:between w:val="nil"/>
              </w:pBdr>
              <w:ind w:left="356"/>
              <w:jc w:val="both"/>
              <w:rPr>
                <w:color w:val="000000"/>
                <w:sz w:val="24"/>
                <w:szCs w:val="24"/>
              </w:rPr>
            </w:pPr>
            <w:r>
              <w:rPr>
                <w:rFonts w:ascii="Arial" w:eastAsia="Arial" w:hAnsi="Arial" w:cs="Arial"/>
                <w:color w:val="000000"/>
                <w:sz w:val="24"/>
                <w:szCs w:val="24"/>
              </w:rPr>
              <w:t xml:space="preserve">   Cuota Número    </w:t>
            </w:r>
            <w:r w:rsidR="00696C63">
              <w:rPr>
                <w:rFonts w:ascii="Arial" w:eastAsia="Arial" w:hAnsi="Arial" w:cs="Arial"/>
                <w:color w:val="000000"/>
                <w:sz w:val="24"/>
                <w:szCs w:val="24"/>
              </w:rPr>
              <w:t>4</w:t>
            </w:r>
          </w:p>
        </w:tc>
      </w:tr>
      <w:tr w:rsidR="008C7BC7" w14:paraId="52D000E1"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169AFC5C" w14:textId="77777777" w:rsidR="008C7BC7" w:rsidRDefault="00000000">
            <w:pPr>
              <w:numPr>
                <w:ilvl w:val="0"/>
                <w:numId w:val="3"/>
              </w:numPr>
              <w:pBdr>
                <w:top w:val="nil"/>
                <w:left w:val="nil"/>
                <w:bottom w:val="nil"/>
                <w:right w:val="nil"/>
                <w:between w:val="nil"/>
              </w:pBdr>
              <w:ind w:left="430" w:hanging="430"/>
              <w:jc w:val="center"/>
            </w:pPr>
            <w:r>
              <w:rPr>
                <w:rFonts w:ascii="Arial" w:eastAsia="Arial" w:hAnsi="Arial" w:cs="Arial"/>
                <w:color w:val="000000"/>
                <w:sz w:val="24"/>
                <w:szCs w:val="24"/>
              </w:rPr>
              <w:t>ASPECTOS GENERALES DE CONTRATO Y SU EJECUCIÓN</w:t>
            </w:r>
          </w:p>
        </w:tc>
      </w:tr>
      <w:tr w:rsidR="008C7BC7" w14:paraId="7BE91528"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10BE9F11" w14:textId="77777777" w:rsidR="008C7BC7"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Contrato No. 4145.010.26.1.0726-2026</w:t>
            </w:r>
          </w:p>
        </w:tc>
      </w:tr>
      <w:tr w:rsidR="008C7BC7" w14:paraId="4A461810"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37DD9266" w14:textId="77777777" w:rsidR="008C7BC7"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completo del contratista: LUIS GUILLERMO PATIÑO PUERTA</w:t>
            </w:r>
          </w:p>
        </w:tc>
      </w:tr>
      <w:tr w:rsidR="008C7BC7" w14:paraId="2D76E012"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7E1602D0" w14:textId="77777777" w:rsidR="008C7BC7"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Documento de identificación: 16729902</w:t>
            </w:r>
          </w:p>
        </w:tc>
      </w:tr>
      <w:tr w:rsidR="008C7BC7" w14:paraId="542817F2" w14:textId="77777777">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447EEBC7" w14:textId="77777777" w:rsidR="008C7BC7" w:rsidRDefault="00000000">
            <w:pPr>
              <w:rPr>
                <w:rFonts w:ascii="Arial" w:eastAsia="Arial" w:hAnsi="Arial" w:cs="Arial"/>
                <w:sz w:val="24"/>
                <w:szCs w:val="24"/>
              </w:rPr>
            </w:pPr>
            <w:r>
              <w:rPr>
                <w:rFonts w:ascii="Arial" w:eastAsia="Arial" w:hAnsi="Arial" w:cs="Arial"/>
                <w:sz w:val="24"/>
                <w:szCs w:val="24"/>
              </w:rPr>
              <w:t>Nombre del Supervisor: CARLOS EDUARDO PINZON FLOREZ</w:t>
            </w:r>
          </w:p>
        </w:tc>
      </w:tr>
      <w:tr w:rsidR="008C7BC7" w14:paraId="1AE41FE0" w14:textId="77777777">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212B72E9" w14:textId="77777777" w:rsidR="008C7BC7" w:rsidRDefault="00000000">
            <w:pPr>
              <w:rPr>
                <w:rFonts w:ascii="Arial" w:eastAsia="Arial" w:hAnsi="Arial" w:cs="Arial"/>
                <w:sz w:val="24"/>
                <w:szCs w:val="24"/>
              </w:rPr>
            </w:pPr>
            <w:r>
              <w:rPr>
                <w:rFonts w:ascii="Arial" w:eastAsia="Arial" w:hAnsi="Arial" w:cs="Arial"/>
                <w:sz w:val="24"/>
                <w:szCs w:val="24"/>
              </w:rPr>
              <w:t>Organismo: GRUPO SALUD AMBIENTAL - SECRETARIA DE SALUD DEL DISTRITO ESPECIAL DE SANTIAGO DE CALI</w:t>
            </w:r>
          </w:p>
        </w:tc>
      </w:tr>
      <w:tr w:rsidR="008C7BC7" w14:paraId="042FEF8F"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3CA795F0" w14:textId="77777777" w:rsidR="008C7BC7" w:rsidRDefault="00000000">
            <w:pPr>
              <w:pStyle w:val="Ttulo6"/>
              <w:jc w:val="both"/>
              <w:rPr>
                <w:rFonts w:ascii="Arial" w:eastAsia="Arial" w:hAnsi="Arial" w:cs="Arial"/>
                <w:color w:val="000000"/>
                <w:sz w:val="24"/>
                <w:szCs w:val="24"/>
              </w:rPr>
            </w:pPr>
            <w:r>
              <w:rPr>
                <w:rFonts w:ascii="Arial" w:eastAsia="Arial" w:hAnsi="Arial" w:cs="Arial"/>
                <w:color w:val="000000"/>
                <w:sz w:val="24"/>
                <w:szCs w:val="24"/>
              </w:rPr>
              <w:t xml:space="preserve">Objeto del contrato: </w:t>
            </w:r>
            <w:r>
              <w:rPr>
                <w:rFonts w:ascii="Arial" w:eastAsia="Arial" w:hAnsi="Arial" w:cs="Arial"/>
                <w:color w:val="000000"/>
                <w:sz w:val="24"/>
                <w:szCs w:val="24"/>
                <w:highlight w:val="white"/>
              </w:rPr>
              <w:t>PRESTAR SERVICIOS PROFESIONALES EN EL PROCESO SERVICIOS DE SALUD PÚBLICA DE LA SECRETARÍA DE SALUD DEL DISTRITO ESPECIAL DE SANTIAGO DE CALI.</w:t>
            </w:r>
          </w:p>
        </w:tc>
      </w:tr>
      <w:tr w:rsidR="008C7BC7" w14:paraId="044E18FB"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3E05EC7C" w14:textId="77777777" w:rsidR="008C7BC7" w:rsidRDefault="00000000">
            <w:pPr>
              <w:numPr>
                <w:ilvl w:val="0"/>
                <w:numId w:val="3"/>
              </w:numPr>
              <w:pBdr>
                <w:top w:val="nil"/>
                <w:left w:val="nil"/>
                <w:bottom w:val="nil"/>
                <w:right w:val="nil"/>
                <w:between w:val="nil"/>
              </w:pBdr>
              <w:ind w:left="430" w:hanging="430"/>
              <w:jc w:val="center"/>
            </w:pPr>
            <w:r>
              <w:rPr>
                <w:rFonts w:ascii="Arial" w:eastAsia="Arial" w:hAnsi="Arial" w:cs="Arial"/>
                <w:color w:val="000000"/>
                <w:sz w:val="24"/>
                <w:szCs w:val="24"/>
              </w:rPr>
              <w:t>INFORME JURÍDICO</w:t>
            </w:r>
          </w:p>
        </w:tc>
      </w:tr>
      <w:tr w:rsidR="008C7BC7" w14:paraId="0C762E5B" w14:textId="77777777">
        <w:trPr>
          <w:trHeight w:val="779"/>
        </w:trPr>
        <w:tc>
          <w:tcPr>
            <w:tcW w:w="4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4321170C" w14:textId="77777777" w:rsidR="008C7BC7"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de Inicio</w:t>
            </w:r>
          </w:p>
          <w:p w14:paraId="677DF43C" w14:textId="77777777" w:rsidR="008C7BC7" w:rsidRDefault="008C7BC7">
            <w:pPr>
              <w:pBdr>
                <w:top w:val="nil"/>
                <w:left w:val="nil"/>
                <w:bottom w:val="nil"/>
                <w:right w:val="nil"/>
                <w:between w:val="nil"/>
              </w:pBdr>
              <w:jc w:val="center"/>
              <w:rPr>
                <w:rFonts w:ascii="Arial" w:eastAsia="Arial" w:hAnsi="Arial" w:cs="Arial"/>
                <w:color w:val="000000"/>
                <w:sz w:val="8"/>
                <w:szCs w:val="8"/>
              </w:rPr>
            </w:pPr>
          </w:p>
          <w:p w14:paraId="660F8992" w14:textId="77777777" w:rsidR="008C7BC7"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22/enero/2026</w:t>
            </w:r>
          </w:p>
        </w:tc>
        <w:tc>
          <w:tcPr>
            <w:tcW w:w="5244"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7D1D95D4" w14:textId="77777777" w:rsidR="008C7BC7"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terminación</w:t>
            </w:r>
          </w:p>
          <w:p w14:paraId="7309E684" w14:textId="77777777" w:rsidR="008C7BC7" w:rsidRDefault="008C7BC7">
            <w:pPr>
              <w:pBdr>
                <w:top w:val="nil"/>
                <w:left w:val="nil"/>
                <w:bottom w:val="nil"/>
                <w:right w:val="nil"/>
                <w:between w:val="nil"/>
              </w:pBdr>
              <w:ind w:left="720"/>
              <w:jc w:val="center"/>
              <w:rPr>
                <w:rFonts w:ascii="Arial" w:eastAsia="Arial" w:hAnsi="Arial" w:cs="Arial"/>
                <w:color w:val="000000"/>
                <w:sz w:val="8"/>
                <w:szCs w:val="8"/>
              </w:rPr>
            </w:pPr>
          </w:p>
          <w:p w14:paraId="5DDD4392" w14:textId="406CD48B" w:rsidR="008C7BC7" w:rsidRDefault="00000000">
            <w:pPr>
              <w:pBdr>
                <w:top w:val="nil"/>
                <w:left w:val="nil"/>
                <w:bottom w:val="nil"/>
                <w:right w:val="nil"/>
                <w:between w:val="nil"/>
              </w:pBdr>
              <w:jc w:val="center"/>
              <w:rPr>
                <w:rFonts w:ascii="Arial" w:eastAsia="Arial" w:hAnsi="Arial" w:cs="Arial"/>
                <w:color w:val="000000"/>
                <w:sz w:val="16"/>
                <w:szCs w:val="16"/>
              </w:rPr>
            </w:pPr>
            <w:r>
              <w:rPr>
                <w:rFonts w:ascii="Arial" w:eastAsia="Arial" w:hAnsi="Arial" w:cs="Arial"/>
                <w:color w:val="000000"/>
                <w:sz w:val="24"/>
                <w:szCs w:val="24"/>
              </w:rPr>
              <w:t>30/</w:t>
            </w:r>
            <w:r w:rsidR="00696C63">
              <w:rPr>
                <w:rFonts w:ascii="Arial" w:eastAsia="Arial" w:hAnsi="Arial" w:cs="Arial"/>
                <w:color w:val="000000"/>
                <w:sz w:val="24"/>
                <w:szCs w:val="24"/>
              </w:rPr>
              <w:t>junio</w:t>
            </w:r>
            <w:r>
              <w:rPr>
                <w:rFonts w:ascii="Arial" w:eastAsia="Arial" w:hAnsi="Arial" w:cs="Arial"/>
                <w:color w:val="000000"/>
                <w:sz w:val="24"/>
                <w:szCs w:val="24"/>
              </w:rPr>
              <w:t>/2026</w:t>
            </w:r>
          </w:p>
        </w:tc>
      </w:tr>
      <w:tr w:rsidR="008C7BC7" w14:paraId="361FE1FD" w14:textId="77777777">
        <w:trPr>
          <w:trHeight w:val="424"/>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CDD0545" w14:textId="77777777" w:rsidR="008C7BC7"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Modificación(es) al contrato: N/A</w:t>
            </w:r>
          </w:p>
        </w:tc>
      </w:tr>
      <w:tr w:rsidR="008C7BC7" w14:paraId="694A1E9B" w14:textId="77777777">
        <w:trPr>
          <w:trHeight w:val="418"/>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02D6A0D" w14:textId="77777777" w:rsidR="008C7BC7"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Suspensión: N/A</w:t>
            </w:r>
          </w:p>
        </w:tc>
      </w:tr>
      <w:tr w:rsidR="008C7BC7" w14:paraId="1A93E04D" w14:textId="77777777">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B850EC1" w14:textId="77777777" w:rsidR="008C7BC7"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Reanudación: N/A</w:t>
            </w:r>
          </w:p>
        </w:tc>
      </w:tr>
      <w:tr w:rsidR="008C7BC7" w14:paraId="384F611C" w14:textId="77777777">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3610A9D0" w14:textId="77777777" w:rsidR="008C7BC7"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Cesión: N/A</w:t>
            </w:r>
          </w:p>
        </w:tc>
      </w:tr>
      <w:tr w:rsidR="008C7BC7" w14:paraId="297AD84E" w14:textId="77777777">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84D5320" w14:textId="77777777" w:rsidR="008C7BC7"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Terminación anticipada: N/A</w:t>
            </w:r>
          </w:p>
        </w:tc>
      </w:tr>
      <w:tr w:rsidR="008C7BC7" w14:paraId="5137AE22" w14:textId="77777777">
        <w:trPr>
          <w:trHeight w:val="795"/>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8C8EE77" w14:textId="77777777" w:rsidR="008C7BC7" w:rsidRDefault="008C7BC7">
            <w:pPr>
              <w:pBdr>
                <w:top w:val="nil"/>
                <w:left w:val="nil"/>
                <w:bottom w:val="nil"/>
                <w:right w:val="nil"/>
                <w:between w:val="nil"/>
              </w:pBdr>
              <w:jc w:val="both"/>
              <w:rPr>
                <w:rFonts w:ascii="Arial" w:eastAsia="Arial" w:hAnsi="Arial" w:cs="Arial"/>
                <w:color w:val="000000"/>
                <w:sz w:val="14"/>
                <w:szCs w:val="14"/>
              </w:rPr>
            </w:pPr>
          </w:p>
          <w:p w14:paraId="7F714C07" w14:textId="77777777" w:rsidR="008C7BC7" w:rsidRDefault="00000000">
            <w:pPr>
              <w:numPr>
                <w:ilvl w:val="0"/>
                <w:numId w:val="3"/>
              </w:numPr>
              <w:pBdr>
                <w:top w:val="nil"/>
                <w:left w:val="nil"/>
                <w:bottom w:val="nil"/>
                <w:right w:val="nil"/>
                <w:between w:val="nil"/>
              </w:pBdr>
              <w:ind w:left="289" w:hanging="289"/>
              <w:jc w:val="center"/>
            </w:pPr>
            <w:r>
              <w:rPr>
                <w:rFonts w:ascii="Arial" w:eastAsia="Arial" w:hAnsi="Arial" w:cs="Arial"/>
                <w:color w:val="000000"/>
                <w:sz w:val="24"/>
                <w:szCs w:val="24"/>
              </w:rPr>
              <w:t>INFORME CONTABLE Y FINANCIERO</w:t>
            </w:r>
          </w:p>
          <w:p w14:paraId="387EB1F6" w14:textId="77777777" w:rsidR="008C7BC7" w:rsidRDefault="008C7BC7">
            <w:pPr>
              <w:pBdr>
                <w:top w:val="nil"/>
                <w:left w:val="nil"/>
                <w:bottom w:val="nil"/>
                <w:right w:val="nil"/>
                <w:between w:val="nil"/>
              </w:pBdr>
              <w:ind w:left="289"/>
              <w:jc w:val="both"/>
              <w:rPr>
                <w:rFonts w:ascii="Arial" w:eastAsia="Arial" w:hAnsi="Arial" w:cs="Arial"/>
                <w:color w:val="000000"/>
                <w:sz w:val="24"/>
                <w:szCs w:val="24"/>
              </w:rPr>
            </w:pPr>
          </w:p>
          <w:p w14:paraId="6F7E094C" w14:textId="77777777" w:rsidR="008C7BC7" w:rsidRDefault="008C7BC7">
            <w:pPr>
              <w:pBdr>
                <w:top w:val="nil"/>
                <w:left w:val="nil"/>
                <w:bottom w:val="nil"/>
                <w:right w:val="nil"/>
                <w:between w:val="nil"/>
              </w:pBdr>
              <w:jc w:val="both"/>
              <w:rPr>
                <w:rFonts w:ascii="Arial" w:eastAsia="Arial" w:hAnsi="Arial" w:cs="Arial"/>
                <w:color w:val="000000"/>
                <w:sz w:val="10"/>
                <w:szCs w:val="10"/>
              </w:rPr>
            </w:pPr>
          </w:p>
        </w:tc>
      </w:tr>
      <w:tr w:rsidR="008C7BC7" w14:paraId="4AE6C62A"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60201C33" w14:textId="1BDA33A3" w:rsidR="008C7BC7" w:rsidRDefault="00000000">
            <w:pPr>
              <w:rPr>
                <w:sz w:val="24"/>
                <w:szCs w:val="24"/>
              </w:rPr>
            </w:pPr>
            <w:r>
              <w:rPr>
                <w:rFonts w:ascii="Arial" w:eastAsia="Arial" w:hAnsi="Arial" w:cs="Arial"/>
                <w:sz w:val="24"/>
                <w:szCs w:val="24"/>
              </w:rPr>
              <w:t xml:space="preserve">Valor del contrato: Es hasta por la suma de </w:t>
            </w:r>
            <w:r w:rsidR="00696C63">
              <w:rPr>
                <w:rFonts w:ascii="Arial" w:eastAsia="Arial" w:hAnsi="Arial" w:cs="Arial"/>
                <w:sz w:val="24"/>
                <w:szCs w:val="24"/>
              </w:rPr>
              <w:t>VEINTIOCHO</w:t>
            </w:r>
            <w:r>
              <w:rPr>
                <w:rFonts w:ascii="Arial" w:eastAsia="Arial" w:hAnsi="Arial" w:cs="Arial"/>
                <w:sz w:val="24"/>
                <w:szCs w:val="24"/>
              </w:rPr>
              <w:t xml:space="preserve"> MILLONES </w:t>
            </w:r>
            <w:r w:rsidR="00696C63">
              <w:rPr>
                <w:rFonts w:ascii="Arial" w:eastAsia="Arial" w:hAnsi="Arial" w:cs="Arial"/>
                <w:sz w:val="24"/>
                <w:szCs w:val="24"/>
              </w:rPr>
              <w:t>OCHO</w:t>
            </w:r>
            <w:r>
              <w:rPr>
                <w:rFonts w:ascii="Arial" w:eastAsia="Arial" w:hAnsi="Arial" w:cs="Arial"/>
                <w:sz w:val="24"/>
                <w:szCs w:val="24"/>
              </w:rPr>
              <w:t xml:space="preserve">CIENTOS </w:t>
            </w:r>
            <w:r w:rsidR="00696C63">
              <w:rPr>
                <w:rFonts w:ascii="Arial" w:eastAsia="Arial" w:hAnsi="Arial" w:cs="Arial"/>
                <w:sz w:val="24"/>
                <w:szCs w:val="24"/>
              </w:rPr>
              <w:t>TREINTA</w:t>
            </w:r>
            <w:r>
              <w:rPr>
                <w:rFonts w:ascii="Arial" w:eastAsia="Arial" w:hAnsi="Arial" w:cs="Arial"/>
                <w:sz w:val="24"/>
                <w:szCs w:val="24"/>
              </w:rPr>
              <w:t xml:space="preserve"> MIL PESOS MCTE ($</w:t>
            </w:r>
            <w:r w:rsidR="00696C63">
              <w:rPr>
                <w:rFonts w:ascii="Arial" w:eastAsia="Arial" w:hAnsi="Arial" w:cs="Arial"/>
                <w:sz w:val="24"/>
                <w:szCs w:val="24"/>
              </w:rPr>
              <w:t>28</w:t>
            </w:r>
            <w:r>
              <w:rPr>
                <w:rFonts w:ascii="Arial" w:eastAsia="Arial" w:hAnsi="Arial" w:cs="Arial"/>
                <w:sz w:val="24"/>
                <w:szCs w:val="24"/>
              </w:rPr>
              <w:t>.</w:t>
            </w:r>
            <w:r w:rsidR="00696C63">
              <w:rPr>
                <w:rFonts w:ascii="Arial" w:eastAsia="Arial" w:hAnsi="Arial" w:cs="Arial"/>
                <w:sz w:val="24"/>
                <w:szCs w:val="24"/>
              </w:rPr>
              <w:t>83</w:t>
            </w:r>
            <w:r>
              <w:rPr>
                <w:rFonts w:ascii="Arial" w:eastAsia="Arial" w:hAnsi="Arial" w:cs="Arial"/>
                <w:sz w:val="24"/>
                <w:szCs w:val="24"/>
              </w:rPr>
              <w:t xml:space="preserve">0.000). </w:t>
            </w:r>
          </w:p>
        </w:tc>
      </w:tr>
      <w:tr w:rsidR="008C7BC7" w14:paraId="32E52C1E"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124D19D8" w14:textId="785AF189" w:rsidR="008C7BC7"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Adición</w:t>
            </w:r>
            <w:r w:rsidR="00696C63">
              <w:rPr>
                <w:rFonts w:ascii="Arial" w:eastAsia="Arial" w:hAnsi="Arial" w:cs="Arial"/>
                <w:color w:val="000000"/>
                <w:sz w:val="24"/>
                <w:szCs w:val="24"/>
              </w:rPr>
              <w:t xml:space="preserve"> </w:t>
            </w:r>
            <w:r>
              <w:rPr>
                <w:rFonts w:ascii="Arial" w:eastAsia="Arial" w:hAnsi="Arial" w:cs="Arial"/>
                <w:color w:val="000000"/>
                <w:sz w:val="24"/>
                <w:szCs w:val="24"/>
              </w:rPr>
              <w:t xml:space="preserve">(Recursos): </w:t>
            </w:r>
            <w:r w:rsidR="00696C63">
              <w:rPr>
                <w:rFonts w:ascii="Arial" w:eastAsia="Arial" w:hAnsi="Arial" w:cs="Arial"/>
                <w:color w:val="000000"/>
                <w:sz w:val="24"/>
                <w:szCs w:val="24"/>
              </w:rPr>
              <w:t>NUEVE MILLONES SEISCIENTOS DIEZ MIL PESOS M/CTE ($9.610.000)</w:t>
            </w:r>
          </w:p>
        </w:tc>
      </w:tr>
      <w:tr w:rsidR="008C7BC7" w14:paraId="7B095556" w14:textId="77777777">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1CDA3AAA" w14:textId="3391D8D6" w:rsidR="008C7BC7" w:rsidRDefault="00000000">
            <w:pPr>
              <w:pBdr>
                <w:top w:val="nil"/>
                <w:left w:val="nil"/>
                <w:bottom w:val="nil"/>
                <w:right w:val="nil"/>
                <w:between w:val="nil"/>
              </w:pBdr>
              <w:jc w:val="both"/>
              <w:rPr>
                <w:color w:val="000000"/>
                <w:sz w:val="24"/>
                <w:szCs w:val="24"/>
              </w:rPr>
            </w:pPr>
            <w:r>
              <w:rPr>
                <w:rFonts w:ascii="Arial" w:eastAsia="Arial" w:hAnsi="Arial" w:cs="Arial"/>
                <w:color w:val="000000"/>
                <w:sz w:val="24"/>
                <w:szCs w:val="24"/>
              </w:rPr>
              <w:lastRenderedPageBreak/>
              <w:t xml:space="preserve">Prórroga: </w:t>
            </w:r>
            <w:r w:rsidR="00696C63">
              <w:rPr>
                <w:rFonts w:ascii="Arial" w:eastAsia="Arial" w:hAnsi="Arial" w:cs="Arial"/>
                <w:color w:val="000000"/>
                <w:sz w:val="24"/>
                <w:szCs w:val="24"/>
              </w:rPr>
              <w:t>Hasta el 30 de junio de 2026</w:t>
            </w:r>
          </w:p>
        </w:tc>
      </w:tr>
      <w:tr w:rsidR="008C7BC7" w14:paraId="30AE84CE"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301BAC52" w14:textId="77777777" w:rsidR="008C7BC7"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 para Retención en la fuente:</w:t>
            </w:r>
          </w:p>
        </w:tc>
      </w:tr>
      <w:tr w:rsidR="008C7BC7" w14:paraId="02681DDF" w14:textId="77777777">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3229A376" w14:textId="77777777" w:rsidR="008C7BC7" w:rsidRDefault="008C7BC7">
            <w:pPr>
              <w:widowControl w:val="0"/>
              <w:pBdr>
                <w:top w:val="nil"/>
                <w:left w:val="nil"/>
                <w:bottom w:val="nil"/>
                <w:right w:val="nil"/>
                <w:between w:val="nil"/>
              </w:pBdr>
              <w:spacing w:line="276" w:lineRule="auto"/>
              <w:rPr>
                <w:rFonts w:ascii="Arial" w:eastAsia="Arial" w:hAnsi="Arial" w:cs="Arial"/>
                <w:color w:val="000000"/>
                <w:sz w:val="24"/>
                <w:szCs w:val="24"/>
              </w:rPr>
            </w:pPr>
          </w:p>
          <w:tbl>
            <w:tblPr>
              <w:tblStyle w:val="a0"/>
              <w:tblW w:w="9953" w:type="dxa"/>
              <w:tblInd w:w="0" w:type="dxa"/>
              <w:tblLayout w:type="fixed"/>
              <w:tblLook w:val="0000" w:firstRow="0" w:lastRow="0" w:firstColumn="0" w:lastColumn="0" w:noHBand="0" w:noVBand="0"/>
            </w:tblPr>
            <w:tblGrid>
              <w:gridCol w:w="8934"/>
              <w:gridCol w:w="443"/>
              <w:gridCol w:w="576"/>
            </w:tblGrid>
            <w:tr w:rsidR="008C7BC7" w14:paraId="4DAC7F8D" w14:textId="77777777">
              <w:trPr>
                <w:trHeight w:val="611"/>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70AA6E" w14:textId="77777777" w:rsidR="008C7BC7"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Para efectos de disminución de la base de retención en la fuente, anexo copia legible de los siguientes documentos:</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46F928" w14:textId="77777777" w:rsidR="008C7BC7"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SI</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D13A0B" w14:textId="77777777" w:rsidR="008C7BC7"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NO</w:t>
                  </w:r>
                </w:p>
              </w:tc>
            </w:tr>
            <w:tr w:rsidR="008C7BC7" w14:paraId="5D5A123E" w14:textId="77777777">
              <w:trPr>
                <w:trHeight w:val="691"/>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DA62FF8" w14:textId="77777777" w:rsidR="008C7BC7" w:rsidRDefault="00000000">
                  <w:pPr>
                    <w:numPr>
                      <w:ilvl w:val="0"/>
                      <w:numId w:val="4"/>
                    </w:numPr>
                    <w:pBdr>
                      <w:top w:val="nil"/>
                      <w:left w:val="nil"/>
                      <w:bottom w:val="nil"/>
                      <w:right w:val="nil"/>
                      <w:between w:val="nil"/>
                    </w:pBdr>
                    <w:jc w:val="both"/>
                    <w:rPr>
                      <w:color w:val="000000"/>
                      <w:sz w:val="24"/>
                      <w:szCs w:val="24"/>
                    </w:rPr>
                  </w:pPr>
                  <w:r>
                    <w:rPr>
                      <w:rFonts w:ascii="Arial" w:eastAsia="Arial" w:hAnsi="Arial" w:cs="Arial"/>
                      <w:color w:val="000000"/>
                      <w:sz w:val="24"/>
                      <w:szCs w:val="24"/>
                    </w:rPr>
                    <w:t>Recibo de consignación en mi cuenta de Apoyo al Fomento de la Construcción AFC del periodo de la cuota.</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8B1E94" w14:textId="77777777" w:rsidR="008C7BC7" w:rsidRDefault="008C7BC7">
                  <w:pPr>
                    <w:pBdr>
                      <w:top w:val="nil"/>
                      <w:left w:val="nil"/>
                      <w:bottom w:val="nil"/>
                      <w:right w:val="nil"/>
                      <w:between w:val="nil"/>
                    </w:pBdr>
                    <w:jc w:val="center"/>
                    <w:rPr>
                      <w:rFonts w:ascii="Arial" w:eastAsia="Arial" w:hAnsi="Arial" w:cs="Arial"/>
                      <w:color w:val="000000"/>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20D361" w14:textId="77777777" w:rsidR="008C7BC7"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tc>
            </w:tr>
            <w:tr w:rsidR="008C7BC7" w14:paraId="0FE04853" w14:textId="77777777">
              <w:trPr>
                <w:trHeight w:val="689"/>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7AC4D7" w14:textId="77777777" w:rsidR="008C7BC7" w:rsidRDefault="00000000">
                  <w:pPr>
                    <w:numPr>
                      <w:ilvl w:val="0"/>
                      <w:numId w:val="4"/>
                    </w:numPr>
                    <w:pBdr>
                      <w:top w:val="nil"/>
                      <w:left w:val="nil"/>
                      <w:bottom w:val="nil"/>
                      <w:right w:val="nil"/>
                      <w:between w:val="nil"/>
                    </w:pBdr>
                    <w:jc w:val="both"/>
                    <w:rPr>
                      <w:color w:val="000000"/>
                      <w:sz w:val="24"/>
                      <w:szCs w:val="24"/>
                    </w:rPr>
                  </w:pPr>
                  <w:r>
                    <w:rPr>
                      <w:rFonts w:ascii="Arial" w:eastAsia="Arial" w:hAnsi="Arial" w:cs="Arial"/>
                      <w:color w:val="000000"/>
                      <w:sz w:val="24"/>
                      <w:szCs w:val="24"/>
                    </w:rPr>
                    <w:t>Recibo de consignación en mi cuenta del Fondo de Pensiones voluntarias del periodo de la cuota.</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DE50A8" w14:textId="77777777" w:rsidR="008C7BC7" w:rsidRDefault="008C7BC7">
                  <w:pPr>
                    <w:pBdr>
                      <w:top w:val="nil"/>
                      <w:left w:val="nil"/>
                      <w:bottom w:val="nil"/>
                      <w:right w:val="nil"/>
                      <w:between w:val="nil"/>
                    </w:pBdr>
                    <w:jc w:val="center"/>
                    <w:rPr>
                      <w:rFonts w:ascii="Arial" w:eastAsia="Arial" w:hAnsi="Arial" w:cs="Arial"/>
                      <w:color w:val="000000"/>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C93418" w14:textId="77777777" w:rsidR="008C7BC7"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tc>
            </w:tr>
          </w:tbl>
          <w:p w14:paraId="2A435632" w14:textId="77777777" w:rsidR="008C7BC7" w:rsidRDefault="008C7BC7">
            <w:pPr>
              <w:pBdr>
                <w:top w:val="nil"/>
                <w:left w:val="nil"/>
                <w:bottom w:val="nil"/>
                <w:right w:val="nil"/>
                <w:between w:val="nil"/>
              </w:pBdr>
              <w:jc w:val="both"/>
              <w:rPr>
                <w:rFonts w:ascii="Arial" w:eastAsia="Arial" w:hAnsi="Arial" w:cs="Arial"/>
                <w:color w:val="000000"/>
                <w:sz w:val="10"/>
                <w:szCs w:val="10"/>
              </w:rPr>
            </w:pPr>
          </w:p>
          <w:p w14:paraId="744E7EEC" w14:textId="77777777" w:rsidR="008C7BC7" w:rsidRDefault="008C7BC7">
            <w:pPr>
              <w:pBdr>
                <w:top w:val="nil"/>
                <w:left w:val="nil"/>
                <w:bottom w:val="nil"/>
                <w:right w:val="nil"/>
                <w:between w:val="nil"/>
              </w:pBdr>
              <w:jc w:val="both"/>
              <w:rPr>
                <w:rFonts w:ascii="Arial" w:eastAsia="Arial" w:hAnsi="Arial" w:cs="Arial"/>
                <w:color w:val="000000"/>
                <w:sz w:val="10"/>
                <w:szCs w:val="10"/>
              </w:rPr>
            </w:pPr>
          </w:p>
        </w:tc>
      </w:tr>
      <w:tr w:rsidR="008C7BC7" w14:paraId="0DA2A75A" w14:textId="77777777">
        <w:trPr>
          <w:trHeight w:val="2016"/>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6F4EAA7B" w14:textId="77777777" w:rsidR="008C7BC7"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w:t>
            </w:r>
          </w:p>
          <w:p w14:paraId="37EF32EA" w14:textId="77777777" w:rsidR="008C7BC7" w:rsidRDefault="008C7BC7">
            <w:pPr>
              <w:pBdr>
                <w:top w:val="nil"/>
                <w:left w:val="nil"/>
                <w:bottom w:val="nil"/>
                <w:right w:val="nil"/>
                <w:between w:val="nil"/>
              </w:pBdr>
              <w:jc w:val="both"/>
              <w:rPr>
                <w:rFonts w:ascii="Arial" w:eastAsia="Arial" w:hAnsi="Arial" w:cs="Arial"/>
                <w:color w:val="000000"/>
                <w:sz w:val="24"/>
                <w:szCs w:val="24"/>
              </w:rPr>
            </w:pPr>
          </w:p>
          <w:p w14:paraId="6E80F9B8" w14:textId="77777777" w:rsidR="008C7BC7" w:rsidRDefault="008C7BC7">
            <w:pPr>
              <w:pBdr>
                <w:top w:val="nil"/>
                <w:left w:val="nil"/>
                <w:bottom w:val="nil"/>
                <w:right w:val="nil"/>
                <w:between w:val="nil"/>
              </w:pBdr>
              <w:jc w:val="both"/>
              <w:rPr>
                <w:rFonts w:ascii="Arial" w:eastAsia="Arial" w:hAnsi="Arial" w:cs="Arial"/>
                <w:color w:val="000000"/>
                <w:sz w:val="10"/>
                <w:szCs w:val="10"/>
              </w:rPr>
            </w:pPr>
          </w:p>
          <w:tbl>
            <w:tblPr>
              <w:tblStyle w:val="a1"/>
              <w:tblW w:w="9957" w:type="dxa"/>
              <w:tblInd w:w="0" w:type="dxa"/>
              <w:tblLayout w:type="fixed"/>
              <w:tblLook w:val="0000" w:firstRow="0" w:lastRow="0" w:firstColumn="0" w:lastColumn="0" w:noHBand="0" w:noVBand="0"/>
            </w:tblPr>
            <w:tblGrid>
              <w:gridCol w:w="2515"/>
              <w:gridCol w:w="2415"/>
              <w:gridCol w:w="2923"/>
              <w:gridCol w:w="2104"/>
            </w:tblGrid>
            <w:tr w:rsidR="008C7BC7" w14:paraId="5A0F01C4" w14:textId="77777777">
              <w:trPr>
                <w:trHeight w:val="595"/>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F90951" w14:textId="77777777" w:rsidR="008C7BC7" w:rsidRDefault="00000000">
                  <w:pPr>
                    <w:pBdr>
                      <w:top w:val="nil"/>
                      <w:left w:val="nil"/>
                      <w:bottom w:val="nil"/>
                      <w:right w:val="nil"/>
                      <w:between w:val="nil"/>
                    </w:pBdr>
                    <w:ind w:left="34" w:hanging="34"/>
                    <w:jc w:val="center"/>
                    <w:rPr>
                      <w:rFonts w:ascii="Arial" w:eastAsia="Arial" w:hAnsi="Arial" w:cs="Arial"/>
                      <w:color w:val="000000"/>
                      <w:sz w:val="24"/>
                      <w:szCs w:val="24"/>
                    </w:rPr>
                  </w:pPr>
                  <w:r>
                    <w:rPr>
                      <w:rFonts w:ascii="Arial" w:eastAsia="Arial" w:hAnsi="Arial" w:cs="Arial"/>
                      <w:color w:val="000000"/>
                      <w:sz w:val="24"/>
                      <w:szCs w:val="24"/>
                    </w:rPr>
                    <w:t>Valor Total del Contrato</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E763D5" w14:textId="77777777" w:rsidR="008C7BC7"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Cuota a cancelar</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EDC271" w14:textId="77777777" w:rsidR="008C7BC7"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Acumulado Cancelado</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491748" w14:textId="77777777" w:rsidR="008C7BC7"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Saldo por Cancelar</w:t>
                  </w:r>
                </w:p>
              </w:tc>
            </w:tr>
            <w:tr w:rsidR="008C7BC7" w14:paraId="479AF69E" w14:textId="77777777">
              <w:trPr>
                <w:trHeight w:val="601"/>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C3A987" w14:textId="3C0598FA" w:rsidR="008C7BC7" w:rsidRDefault="00000000">
                  <w:pPr>
                    <w:pBdr>
                      <w:top w:val="nil"/>
                      <w:left w:val="nil"/>
                      <w:bottom w:val="nil"/>
                      <w:right w:val="nil"/>
                      <w:between w:val="nil"/>
                    </w:pBdr>
                    <w:jc w:val="center"/>
                    <w:rPr>
                      <w:color w:val="000000"/>
                      <w:sz w:val="24"/>
                      <w:szCs w:val="24"/>
                    </w:rPr>
                  </w:pPr>
                  <w:r>
                    <w:rPr>
                      <w:rFonts w:ascii="Arial" w:eastAsia="Arial" w:hAnsi="Arial" w:cs="Arial"/>
                      <w:color w:val="000000"/>
                      <w:sz w:val="24"/>
                      <w:szCs w:val="24"/>
                    </w:rPr>
                    <w:t>$</w:t>
                  </w:r>
                  <w:r w:rsidR="00696C63">
                    <w:rPr>
                      <w:rFonts w:ascii="Arial" w:eastAsia="Arial" w:hAnsi="Arial" w:cs="Arial"/>
                      <w:color w:val="000000"/>
                      <w:sz w:val="24"/>
                      <w:szCs w:val="24"/>
                    </w:rPr>
                    <w:t>28</w:t>
                  </w:r>
                  <w:r>
                    <w:rPr>
                      <w:rFonts w:ascii="Arial" w:eastAsia="Arial" w:hAnsi="Arial" w:cs="Arial"/>
                      <w:sz w:val="24"/>
                      <w:szCs w:val="24"/>
                    </w:rPr>
                    <w:t>.</w:t>
                  </w:r>
                  <w:r w:rsidR="00696C63">
                    <w:rPr>
                      <w:rFonts w:ascii="Arial" w:eastAsia="Arial" w:hAnsi="Arial" w:cs="Arial"/>
                      <w:sz w:val="24"/>
                      <w:szCs w:val="24"/>
                    </w:rPr>
                    <w:t>83</w:t>
                  </w:r>
                  <w:r>
                    <w:rPr>
                      <w:rFonts w:ascii="Arial" w:eastAsia="Arial" w:hAnsi="Arial" w:cs="Arial"/>
                      <w:sz w:val="24"/>
                      <w:szCs w:val="24"/>
                    </w:rPr>
                    <w:t>0.000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4B540B" w14:textId="77777777" w:rsidR="008C7BC7"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$4.805.000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E40615" w14:textId="5D88117F" w:rsidR="008C7BC7" w:rsidRDefault="00000000">
                  <w:pPr>
                    <w:pBdr>
                      <w:top w:val="nil"/>
                      <w:left w:val="nil"/>
                      <w:bottom w:val="nil"/>
                      <w:right w:val="nil"/>
                      <w:between w:val="nil"/>
                    </w:pBdr>
                    <w:jc w:val="center"/>
                    <w:rPr>
                      <w:color w:val="000000"/>
                      <w:sz w:val="24"/>
                      <w:szCs w:val="24"/>
                    </w:rPr>
                  </w:pPr>
                  <w:r>
                    <w:rPr>
                      <w:rFonts w:ascii="Arial" w:eastAsia="Arial" w:hAnsi="Arial" w:cs="Arial"/>
                      <w:color w:val="000000"/>
                      <w:sz w:val="24"/>
                      <w:szCs w:val="24"/>
                    </w:rPr>
                    <w:t>$</w:t>
                  </w:r>
                  <w:r w:rsidR="00696C63">
                    <w:rPr>
                      <w:rFonts w:ascii="Arial" w:eastAsia="Arial" w:hAnsi="Arial" w:cs="Arial"/>
                      <w:color w:val="000000"/>
                      <w:sz w:val="24"/>
                      <w:szCs w:val="24"/>
                    </w:rPr>
                    <w:t>14</w:t>
                  </w:r>
                  <w:r>
                    <w:rPr>
                      <w:rFonts w:ascii="Arial" w:eastAsia="Arial" w:hAnsi="Arial" w:cs="Arial"/>
                      <w:color w:val="000000"/>
                      <w:sz w:val="24"/>
                      <w:szCs w:val="24"/>
                    </w:rPr>
                    <w:t>.</w:t>
                  </w:r>
                  <w:r w:rsidR="00696C63">
                    <w:rPr>
                      <w:rFonts w:ascii="Arial" w:eastAsia="Arial" w:hAnsi="Arial" w:cs="Arial"/>
                      <w:color w:val="000000"/>
                      <w:sz w:val="24"/>
                      <w:szCs w:val="24"/>
                    </w:rPr>
                    <w:t>4</w:t>
                  </w:r>
                  <w:r>
                    <w:rPr>
                      <w:rFonts w:ascii="Arial" w:eastAsia="Arial" w:hAnsi="Arial" w:cs="Arial"/>
                      <w:color w:val="000000"/>
                      <w:sz w:val="24"/>
                      <w:szCs w:val="24"/>
                    </w:rPr>
                    <w:t>1</w:t>
                  </w:r>
                  <w:r w:rsidR="00696C63">
                    <w:rPr>
                      <w:rFonts w:ascii="Arial" w:eastAsia="Arial" w:hAnsi="Arial" w:cs="Arial"/>
                      <w:color w:val="000000"/>
                      <w:sz w:val="24"/>
                      <w:szCs w:val="24"/>
                    </w:rPr>
                    <w:t>5</w:t>
                  </w:r>
                  <w:r>
                    <w:rPr>
                      <w:rFonts w:ascii="Arial" w:eastAsia="Arial" w:hAnsi="Arial" w:cs="Arial"/>
                      <w:color w:val="000000"/>
                      <w:sz w:val="24"/>
                      <w:szCs w:val="24"/>
                    </w:rPr>
                    <w:t>.000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CA3688" w14:textId="0BA6E03A" w:rsidR="008C7BC7"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w:t>
                  </w:r>
                  <w:r w:rsidR="00761510">
                    <w:rPr>
                      <w:rFonts w:ascii="Arial" w:eastAsia="Arial" w:hAnsi="Arial" w:cs="Arial"/>
                      <w:color w:val="000000"/>
                      <w:sz w:val="24"/>
                      <w:szCs w:val="24"/>
                    </w:rPr>
                    <w:t>9</w:t>
                  </w:r>
                  <w:r>
                    <w:rPr>
                      <w:rFonts w:ascii="Arial" w:eastAsia="Arial" w:hAnsi="Arial" w:cs="Arial"/>
                      <w:color w:val="000000"/>
                      <w:sz w:val="24"/>
                      <w:szCs w:val="24"/>
                    </w:rPr>
                    <w:t>.</w:t>
                  </w:r>
                  <w:r w:rsidR="00761510">
                    <w:rPr>
                      <w:rFonts w:ascii="Arial" w:eastAsia="Arial" w:hAnsi="Arial" w:cs="Arial"/>
                      <w:color w:val="000000"/>
                      <w:sz w:val="24"/>
                      <w:szCs w:val="24"/>
                    </w:rPr>
                    <w:t>610</w:t>
                  </w:r>
                  <w:r>
                    <w:rPr>
                      <w:rFonts w:ascii="Arial" w:eastAsia="Arial" w:hAnsi="Arial" w:cs="Arial"/>
                      <w:color w:val="000000"/>
                      <w:sz w:val="24"/>
                      <w:szCs w:val="24"/>
                    </w:rPr>
                    <w:t>.000</w:t>
                  </w:r>
                </w:p>
              </w:tc>
            </w:tr>
          </w:tbl>
          <w:p w14:paraId="1EF3E4F1" w14:textId="77777777" w:rsidR="008C7BC7" w:rsidRDefault="008C7BC7">
            <w:pPr>
              <w:pBdr>
                <w:top w:val="nil"/>
                <w:left w:val="nil"/>
                <w:bottom w:val="nil"/>
                <w:right w:val="nil"/>
                <w:between w:val="nil"/>
              </w:pBdr>
              <w:jc w:val="both"/>
              <w:rPr>
                <w:rFonts w:ascii="Arial" w:eastAsia="Arial" w:hAnsi="Arial" w:cs="Arial"/>
                <w:color w:val="000000"/>
                <w:sz w:val="24"/>
                <w:szCs w:val="24"/>
              </w:rPr>
            </w:pPr>
          </w:p>
        </w:tc>
      </w:tr>
      <w:tr w:rsidR="008C7BC7" w14:paraId="6A4AA305" w14:textId="77777777">
        <w:trPr>
          <w:trHeight w:val="689"/>
        </w:trPr>
        <w:tc>
          <w:tcPr>
            <w:tcW w:w="10064" w:type="dxa"/>
            <w:gridSpan w:val="3"/>
            <w:tcBorders>
              <w:top w:val="single" w:sz="8" w:space="0" w:color="000000"/>
              <w:left w:val="single" w:sz="8" w:space="0" w:color="000000"/>
              <w:bottom w:val="single" w:sz="8" w:space="0" w:color="000000"/>
              <w:right w:val="single" w:sz="8" w:space="0" w:color="000000"/>
            </w:tcBorders>
            <w:shd w:val="clear" w:color="auto" w:fill="auto"/>
            <w:tcMar>
              <w:top w:w="0" w:type="dxa"/>
              <w:left w:w="70" w:type="dxa"/>
              <w:bottom w:w="0" w:type="dxa"/>
              <w:right w:w="70" w:type="dxa"/>
            </w:tcMar>
            <w:vAlign w:val="center"/>
          </w:tcPr>
          <w:p w14:paraId="33FAEB35" w14:textId="77777777" w:rsidR="008C7BC7" w:rsidRDefault="00000000">
            <w:pPr>
              <w:jc w:val="both"/>
              <w:rPr>
                <w:rFonts w:ascii="Arial" w:eastAsia="Arial" w:hAnsi="Arial" w:cs="Arial"/>
                <w:sz w:val="24"/>
                <w:szCs w:val="24"/>
              </w:rPr>
            </w:pPr>
            <w:r>
              <w:rPr>
                <w:rFonts w:ascii="Arial" w:eastAsia="Arial" w:hAnsi="Arial" w:cs="Arial"/>
                <w:sz w:val="24"/>
                <w:szCs w:val="24"/>
              </w:rPr>
              <w:t>Información del pago de seguridad social:</w:t>
            </w:r>
          </w:p>
          <w:p w14:paraId="3C1E1CFB" w14:textId="77777777" w:rsidR="008C7BC7" w:rsidRDefault="008C7BC7">
            <w:pPr>
              <w:jc w:val="both"/>
              <w:rPr>
                <w:rFonts w:ascii="Arial" w:eastAsia="Arial" w:hAnsi="Arial" w:cs="Arial"/>
                <w:sz w:val="24"/>
                <w:szCs w:val="24"/>
              </w:rPr>
            </w:pPr>
          </w:p>
        </w:tc>
      </w:tr>
      <w:tr w:rsidR="008C7BC7" w14:paraId="5EF11AB7" w14:textId="77777777">
        <w:trPr>
          <w:trHeight w:val="356"/>
        </w:trPr>
        <w:tc>
          <w:tcPr>
            <w:tcW w:w="3158" w:type="dxa"/>
            <w:tcBorders>
              <w:top w:val="single" w:sz="8" w:space="0" w:color="000000"/>
              <w:left w:val="single" w:sz="8" w:space="0" w:color="000000"/>
              <w:bottom w:val="single" w:sz="8" w:space="0" w:color="000000"/>
              <w:right w:val="single" w:sz="8" w:space="0" w:color="000000"/>
            </w:tcBorders>
            <w:shd w:val="clear" w:color="auto" w:fill="auto"/>
            <w:tcMar>
              <w:top w:w="0" w:type="dxa"/>
              <w:left w:w="70" w:type="dxa"/>
              <w:bottom w:w="0" w:type="dxa"/>
              <w:right w:w="70" w:type="dxa"/>
            </w:tcMar>
            <w:vAlign w:val="center"/>
          </w:tcPr>
          <w:p w14:paraId="4C5CEEDA" w14:textId="77777777" w:rsidR="008C7BC7" w:rsidRDefault="00000000">
            <w:pPr>
              <w:jc w:val="center"/>
              <w:rPr>
                <w:rFonts w:ascii="Arial" w:eastAsia="Arial" w:hAnsi="Arial" w:cs="Arial"/>
                <w:sz w:val="24"/>
                <w:szCs w:val="24"/>
              </w:rPr>
            </w:pPr>
            <w:r>
              <w:rPr>
                <w:rFonts w:ascii="Arial" w:eastAsia="Arial" w:hAnsi="Arial" w:cs="Arial"/>
                <w:sz w:val="24"/>
                <w:szCs w:val="24"/>
              </w:rPr>
              <w:t>Obligación</w:t>
            </w:r>
          </w:p>
        </w:tc>
        <w:tc>
          <w:tcPr>
            <w:tcW w:w="6906" w:type="dxa"/>
            <w:gridSpan w:val="2"/>
            <w:tcBorders>
              <w:top w:val="single" w:sz="8" w:space="0" w:color="000000"/>
              <w:bottom w:val="single" w:sz="8" w:space="0" w:color="000000"/>
              <w:right w:val="single" w:sz="8" w:space="0" w:color="000000"/>
            </w:tcBorders>
            <w:shd w:val="clear" w:color="auto" w:fill="auto"/>
            <w:tcMar>
              <w:top w:w="0" w:type="dxa"/>
              <w:left w:w="70" w:type="dxa"/>
              <w:bottom w:w="0" w:type="dxa"/>
              <w:right w:w="70" w:type="dxa"/>
            </w:tcMar>
            <w:vAlign w:val="center"/>
          </w:tcPr>
          <w:p w14:paraId="2443FA96" w14:textId="77777777" w:rsidR="008C7BC7" w:rsidRDefault="00000000">
            <w:pPr>
              <w:jc w:val="center"/>
              <w:rPr>
                <w:rFonts w:ascii="Arial" w:eastAsia="Arial" w:hAnsi="Arial" w:cs="Arial"/>
                <w:sz w:val="24"/>
                <w:szCs w:val="24"/>
              </w:rPr>
            </w:pPr>
            <w:r>
              <w:rPr>
                <w:rFonts w:ascii="Arial" w:eastAsia="Arial" w:hAnsi="Arial" w:cs="Arial"/>
                <w:sz w:val="24"/>
                <w:szCs w:val="24"/>
              </w:rPr>
              <w:t>Datos Certificación o Planilla de Pago</w:t>
            </w:r>
          </w:p>
        </w:tc>
      </w:tr>
      <w:tr w:rsidR="008C7BC7" w14:paraId="00079AF7" w14:textId="77777777">
        <w:trPr>
          <w:trHeight w:val="1679"/>
        </w:trPr>
        <w:tc>
          <w:tcPr>
            <w:tcW w:w="3158" w:type="dxa"/>
            <w:tcBorders>
              <w:left w:val="single" w:sz="8" w:space="0" w:color="000000"/>
              <w:bottom w:val="single" w:sz="4" w:space="0" w:color="000000"/>
              <w:right w:val="single" w:sz="8" w:space="0" w:color="000000"/>
            </w:tcBorders>
            <w:shd w:val="clear" w:color="auto" w:fill="auto"/>
            <w:tcMar>
              <w:top w:w="0" w:type="dxa"/>
              <w:left w:w="70" w:type="dxa"/>
              <w:bottom w:w="0" w:type="dxa"/>
              <w:right w:w="70" w:type="dxa"/>
            </w:tcMar>
          </w:tcPr>
          <w:p w14:paraId="629AD098" w14:textId="77777777" w:rsidR="008C7BC7" w:rsidRDefault="008C7BC7">
            <w:pPr>
              <w:jc w:val="both"/>
              <w:rPr>
                <w:rFonts w:ascii="Arial" w:eastAsia="Arial" w:hAnsi="Arial" w:cs="Arial"/>
                <w:sz w:val="14"/>
                <w:szCs w:val="14"/>
              </w:rPr>
            </w:pPr>
          </w:p>
          <w:p w14:paraId="6841498F" w14:textId="77777777" w:rsidR="008C7BC7" w:rsidRDefault="00000000">
            <w:pPr>
              <w:jc w:val="both"/>
              <w:rPr>
                <w:rFonts w:ascii="Arial" w:eastAsia="Arial" w:hAnsi="Arial" w:cs="Arial"/>
                <w:sz w:val="24"/>
                <w:szCs w:val="24"/>
              </w:rPr>
            </w:pPr>
            <w:r>
              <w:rPr>
                <w:rFonts w:ascii="Arial" w:eastAsia="Arial" w:hAnsi="Arial" w:cs="Arial"/>
                <w:sz w:val="24"/>
                <w:szCs w:val="24"/>
              </w:rPr>
              <w:t>Sistema de Salud, Sistema de Pensiones y Riesgos Laborales</w:t>
            </w:r>
          </w:p>
        </w:tc>
        <w:tc>
          <w:tcPr>
            <w:tcW w:w="6906" w:type="dxa"/>
            <w:gridSpan w:val="2"/>
            <w:tcBorders>
              <w:bottom w:val="single" w:sz="4" w:space="0" w:color="000000"/>
              <w:right w:val="single" w:sz="8" w:space="0" w:color="000000"/>
            </w:tcBorders>
            <w:shd w:val="clear" w:color="auto" w:fill="auto"/>
            <w:tcMar>
              <w:top w:w="0" w:type="dxa"/>
              <w:left w:w="70" w:type="dxa"/>
              <w:bottom w:w="0" w:type="dxa"/>
              <w:right w:w="70" w:type="dxa"/>
            </w:tcMar>
          </w:tcPr>
          <w:p w14:paraId="2BAFD3D5" w14:textId="77777777" w:rsidR="008C7BC7" w:rsidRDefault="008C7BC7">
            <w:pPr>
              <w:rPr>
                <w:rFonts w:ascii="Arial" w:eastAsia="Arial" w:hAnsi="Arial" w:cs="Arial"/>
                <w:sz w:val="14"/>
                <w:szCs w:val="14"/>
              </w:rPr>
            </w:pPr>
          </w:p>
          <w:p w14:paraId="135E66E7" w14:textId="2F102A8F" w:rsidR="008C7BC7" w:rsidRDefault="00000000">
            <w:pPr>
              <w:rPr>
                <w:rFonts w:ascii="Arial" w:eastAsia="Arial" w:hAnsi="Arial" w:cs="Arial"/>
                <w:sz w:val="24"/>
                <w:szCs w:val="24"/>
              </w:rPr>
            </w:pPr>
            <w:r>
              <w:rPr>
                <w:rFonts w:ascii="Arial" w:eastAsia="Arial" w:hAnsi="Arial" w:cs="Arial"/>
                <w:sz w:val="24"/>
                <w:szCs w:val="24"/>
              </w:rPr>
              <w:t>No. Planilla: 108</w:t>
            </w:r>
            <w:r w:rsidR="008C474D">
              <w:rPr>
                <w:rFonts w:ascii="Arial" w:eastAsia="Arial" w:hAnsi="Arial" w:cs="Arial"/>
                <w:sz w:val="24"/>
                <w:szCs w:val="24"/>
              </w:rPr>
              <w:t>1991382</w:t>
            </w:r>
          </w:p>
          <w:p w14:paraId="279E5B33" w14:textId="4976C882" w:rsidR="008C7BC7" w:rsidRDefault="00000000">
            <w:pPr>
              <w:rPr>
                <w:rFonts w:ascii="Arial" w:eastAsia="Arial" w:hAnsi="Arial" w:cs="Arial"/>
                <w:sz w:val="24"/>
                <w:szCs w:val="24"/>
              </w:rPr>
            </w:pPr>
            <w:r>
              <w:rPr>
                <w:rFonts w:ascii="Arial" w:eastAsia="Arial" w:hAnsi="Arial" w:cs="Arial"/>
                <w:sz w:val="24"/>
                <w:szCs w:val="24"/>
              </w:rPr>
              <w:t xml:space="preserve">No. PIN: </w:t>
            </w:r>
            <w:r w:rsidR="008C474D">
              <w:rPr>
                <w:rFonts w:ascii="Arial" w:eastAsia="Arial" w:hAnsi="Arial" w:cs="Arial"/>
                <w:sz w:val="24"/>
                <w:szCs w:val="24"/>
              </w:rPr>
              <w:t>300733150</w:t>
            </w:r>
          </w:p>
          <w:p w14:paraId="011D7E9C" w14:textId="77777777" w:rsidR="008C7BC7" w:rsidRDefault="00000000">
            <w:pPr>
              <w:rPr>
                <w:rFonts w:ascii="Arial" w:eastAsia="Arial" w:hAnsi="Arial" w:cs="Arial"/>
                <w:sz w:val="24"/>
                <w:szCs w:val="24"/>
              </w:rPr>
            </w:pPr>
            <w:r>
              <w:rPr>
                <w:rFonts w:ascii="Arial" w:eastAsia="Arial" w:hAnsi="Arial" w:cs="Arial"/>
                <w:sz w:val="24"/>
                <w:szCs w:val="24"/>
              </w:rPr>
              <w:t>Operador: Simple S.A.</w:t>
            </w:r>
          </w:p>
          <w:p w14:paraId="638EDA4C" w14:textId="6EF70A6A" w:rsidR="008C7BC7" w:rsidRDefault="00000000">
            <w:pPr>
              <w:rPr>
                <w:rFonts w:ascii="Arial" w:eastAsia="Arial" w:hAnsi="Arial" w:cs="Arial"/>
                <w:sz w:val="24"/>
                <w:szCs w:val="24"/>
              </w:rPr>
            </w:pPr>
            <w:r>
              <w:rPr>
                <w:rFonts w:ascii="Arial" w:eastAsia="Arial" w:hAnsi="Arial" w:cs="Arial"/>
                <w:sz w:val="24"/>
                <w:szCs w:val="24"/>
              </w:rPr>
              <w:t xml:space="preserve">Fecha de Pago: </w:t>
            </w:r>
            <w:r w:rsidR="008C474D">
              <w:rPr>
                <w:rFonts w:ascii="Arial" w:eastAsia="Arial" w:hAnsi="Arial" w:cs="Arial"/>
                <w:sz w:val="24"/>
                <w:szCs w:val="24"/>
              </w:rPr>
              <w:t>11</w:t>
            </w:r>
            <w:r>
              <w:rPr>
                <w:rFonts w:ascii="Arial" w:eastAsia="Arial" w:hAnsi="Arial" w:cs="Arial"/>
                <w:sz w:val="24"/>
                <w:szCs w:val="24"/>
              </w:rPr>
              <w:t xml:space="preserve"> de ma</w:t>
            </w:r>
            <w:r w:rsidR="008C474D">
              <w:rPr>
                <w:rFonts w:ascii="Arial" w:eastAsia="Arial" w:hAnsi="Arial" w:cs="Arial"/>
                <w:sz w:val="24"/>
                <w:szCs w:val="24"/>
              </w:rPr>
              <w:t>y</w:t>
            </w:r>
            <w:r>
              <w:rPr>
                <w:rFonts w:ascii="Arial" w:eastAsia="Arial" w:hAnsi="Arial" w:cs="Arial"/>
                <w:sz w:val="24"/>
                <w:szCs w:val="24"/>
              </w:rPr>
              <w:t>o de 2026</w:t>
            </w:r>
          </w:p>
          <w:p w14:paraId="7A597537" w14:textId="67F5E33C" w:rsidR="008C7BC7" w:rsidRDefault="00000000">
            <w:pPr>
              <w:rPr>
                <w:rFonts w:ascii="Arial" w:eastAsia="Arial" w:hAnsi="Arial" w:cs="Arial"/>
                <w:sz w:val="24"/>
                <w:szCs w:val="24"/>
              </w:rPr>
            </w:pPr>
            <w:r>
              <w:rPr>
                <w:rFonts w:ascii="Arial" w:eastAsia="Arial" w:hAnsi="Arial" w:cs="Arial"/>
                <w:sz w:val="24"/>
                <w:szCs w:val="24"/>
              </w:rPr>
              <w:t xml:space="preserve">Periodo de pago de la seguridad social: </w:t>
            </w:r>
            <w:r w:rsidR="008C474D">
              <w:rPr>
                <w:rFonts w:ascii="Arial" w:eastAsia="Arial" w:hAnsi="Arial" w:cs="Arial"/>
                <w:sz w:val="24"/>
                <w:szCs w:val="24"/>
              </w:rPr>
              <w:t>marzo</w:t>
            </w:r>
            <w:r>
              <w:rPr>
                <w:rFonts w:ascii="Arial" w:eastAsia="Arial" w:hAnsi="Arial" w:cs="Arial"/>
                <w:sz w:val="24"/>
                <w:szCs w:val="24"/>
              </w:rPr>
              <w:t xml:space="preserve"> de 2026</w:t>
            </w:r>
          </w:p>
          <w:p w14:paraId="54F2C1F4" w14:textId="77777777" w:rsidR="008C7BC7" w:rsidRDefault="008C7BC7"/>
        </w:tc>
      </w:tr>
      <w:tr w:rsidR="008C7BC7" w14:paraId="000D7B5D" w14:textId="77777777">
        <w:trPr>
          <w:trHeight w:val="55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3ED0A9BB" w14:textId="77777777" w:rsidR="008C7BC7" w:rsidRDefault="00000000">
            <w:pPr>
              <w:rPr>
                <w:rFonts w:ascii="Arial" w:eastAsia="Arial" w:hAnsi="Arial" w:cs="Arial"/>
                <w:sz w:val="24"/>
                <w:szCs w:val="24"/>
              </w:rPr>
            </w:pPr>
            <w:r>
              <w:rPr>
                <w:rFonts w:ascii="Arial" w:eastAsia="Arial" w:hAnsi="Arial" w:cs="Arial"/>
                <w:sz w:val="24"/>
                <w:szCs w:val="24"/>
              </w:rPr>
              <w:t xml:space="preserve">Observaciones al informe financiero y contable: </w:t>
            </w:r>
          </w:p>
          <w:p w14:paraId="660C4705" w14:textId="77777777" w:rsidR="008C7BC7" w:rsidRDefault="008C7BC7">
            <w:pPr>
              <w:rPr>
                <w:rFonts w:ascii="Arial" w:eastAsia="Arial" w:hAnsi="Arial" w:cs="Arial"/>
                <w:sz w:val="14"/>
                <w:szCs w:val="14"/>
              </w:rPr>
            </w:pPr>
          </w:p>
        </w:tc>
      </w:tr>
      <w:tr w:rsidR="008C7BC7" w14:paraId="2A57F1A7"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0424B85" w14:textId="77777777" w:rsidR="008C7BC7" w:rsidRDefault="00000000">
            <w:pPr>
              <w:numPr>
                <w:ilvl w:val="0"/>
                <w:numId w:val="3"/>
              </w:numPr>
              <w:pBdr>
                <w:top w:val="nil"/>
                <w:left w:val="nil"/>
                <w:bottom w:val="nil"/>
                <w:right w:val="nil"/>
                <w:between w:val="nil"/>
              </w:pBdr>
              <w:ind w:left="289" w:hanging="289"/>
              <w:jc w:val="center"/>
            </w:pPr>
            <w:r>
              <w:rPr>
                <w:rFonts w:ascii="Arial" w:eastAsia="Arial" w:hAnsi="Arial" w:cs="Arial"/>
                <w:color w:val="000000"/>
                <w:sz w:val="24"/>
                <w:szCs w:val="24"/>
              </w:rPr>
              <w:t>INFORME TÉCNICO</w:t>
            </w:r>
          </w:p>
        </w:tc>
      </w:tr>
    </w:tbl>
    <w:p w14:paraId="0ADE6DF6" w14:textId="77777777" w:rsidR="008C7BC7" w:rsidRDefault="00000000">
      <w:r>
        <w:br w:type="page"/>
      </w:r>
    </w:p>
    <w:tbl>
      <w:tblPr>
        <w:tblStyle w:val="a2"/>
        <w:tblW w:w="10490" w:type="dxa"/>
        <w:tblInd w:w="-5" w:type="dxa"/>
        <w:tblLayout w:type="fixed"/>
        <w:tblLook w:val="0000" w:firstRow="0" w:lastRow="0" w:firstColumn="0" w:lastColumn="0" w:noHBand="0" w:noVBand="0"/>
      </w:tblPr>
      <w:tblGrid>
        <w:gridCol w:w="10490"/>
      </w:tblGrid>
      <w:tr w:rsidR="008C7BC7" w14:paraId="72410C9C" w14:textId="77777777">
        <w:trPr>
          <w:trHeight w:val="904"/>
        </w:trPr>
        <w:tc>
          <w:tcPr>
            <w:tcW w:w="10490"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122D2520" w14:textId="77777777" w:rsidR="008C7BC7" w:rsidRDefault="008C7BC7">
            <w:pPr>
              <w:pBdr>
                <w:top w:val="nil"/>
                <w:left w:val="nil"/>
                <w:bottom w:val="nil"/>
                <w:right w:val="nil"/>
                <w:between w:val="nil"/>
              </w:pBdr>
              <w:rPr>
                <w:rFonts w:ascii="Arial" w:eastAsia="Arial" w:hAnsi="Arial" w:cs="Arial"/>
                <w:color w:val="000000"/>
                <w:sz w:val="24"/>
                <w:szCs w:val="24"/>
              </w:rPr>
            </w:pPr>
          </w:p>
          <w:p w14:paraId="68F5FD49" w14:textId="77777777" w:rsidR="008C7BC7"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Concepto Supervisor:</w:t>
            </w:r>
          </w:p>
          <w:p w14:paraId="4002D05B" w14:textId="77777777" w:rsidR="008C7BC7" w:rsidRDefault="008C7BC7">
            <w:pPr>
              <w:pBdr>
                <w:top w:val="nil"/>
                <w:left w:val="nil"/>
                <w:bottom w:val="nil"/>
                <w:right w:val="nil"/>
                <w:between w:val="nil"/>
              </w:pBdr>
              <w:rPr>
                <w:rFonts w:ascii="Arial" w:eastAsia="Arial" w:hAnsi="Arial" w:cs="Arial"/>
                <w:color w:val="000000"/>
                <w:sz w:val="24"/>
                <w:szCs w:val="24"/>
              </w:rPr>
            </w:pPr>
          </w:p>
          <w:tbl>
            <w:tblPr>
              <w:tblStyle w:val="a3"/>
              <w:tblW w:w="10060" w:type="dxa"/>
              <w:tblInd w:w="0" w:type="dxa"/>
              <w:tblLayout w:type="fixed"/>
              <w:tblLook w:val="0400" w:firstRow="0" w:lastRow="0" w:firstColumn="0" w:lastColumn="0" w:noHBand="0" w:noVBand="1"/>
            </w:tblPr>
            <w:tblGrid>
              <w:gridCol w:w="618"/>
              <w:gridCol w:w="9442"/>
            </w:tblGrid>
            <w:tr w:rsidR="008C7BC7" w14:paraId="538BDADE" w14:textId="77777777">
              <w:trPr>
                <w:trHeight w:val="431"/>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70" w:type="dxa"/>
                    <w:bottom w:w="0" w:type="dxa"/>
                    <w:right w:w="70" w:type="dxa"/>
                  </w:tcMar>
                  <w:vAlign w:val="center"/>
                </w:tcPr>
                <w:p w14:paraId="4700100B" w14:textId="77777777" w:rsidR="008C7BC7" w:rsidRDefault="00000000">
                  <w:pPr>
                    <w:jc w:val="center"/>
                    <w:rPr>
                      <w:rFonts w:ascii="Arial" w:eastAsia="Arial" w:hAnsi="Arial" w:cs="Arial"/>
                    </w:rPr>
                  </w:pPr>
                  <w:r>
                    <w:rPr>
                      <w:rFonts w:ascii="Arial" w:eastAsia="Arial" w:hAnsi="Arial" w:cs="Arial"/>
                    </w:rPr>
                    <w:t>ITEM</w:t>
                  </w:r>
                </w:p>
              </w:tc>
              <w:tc>
                <w:tcPr>
                  <w:tcW w:w="0" w:type="auto"/>
                  <w:tcBorders>
                    <w:top w:val="single" w:sz="4" w:space="0" w:color="000000"/>
                    <w:bottom w:val="single" w:sz="4" w:space="0" w:color="000000"/>
                    <w:right w:val="single" w:sz="4" w:space="0" w:color="000000"/>
                  </w:tcBorders>
                  <w:shd w:val="clear" w:color="auto" w:fill="C0C0C0"/>
                  <w:tcMar>
                    <w:top w:w="0" w:type="dxa"/>
                    <w:left w:w="70" w:type="dxa"/>
                    <w:bottom w:w="0" w:type="dxa"/>
                    <w:right w:w="70" w:type="dxa"/>
                  </w:tcMar>
                  <w:vAlign w:val="center"/>
                </w:tcPr>
                <w:p w14:paraId="68745FCB" w14:textId="77777777" w:rsidR="008C7BC7" w:rsidRDefault="00000000">
                  <w:pPr>
                    <w:jc w:val="center"/>
                    <w:rPr>
                      <w:rFonts w:ascii="Arial" w:eastAsia="Arial" w:hAnsi="Arial" w:cs="Arial"/>
                    </w:rPr>
                  </w:pPr>
                  <w:r>
                    <w:rPr>
                      <w:rFonts w:ascii="Arial" w:eastAsia="Arial" w:hAnsi="Arial" w:cs="Arial"/>
                    </w:rPr>
                    <w:t>DESCRIPCIÓN DE LOS SERVICIOS</w:t>
                  </w:r>
                </w:p>
              </w:tc>
            </w:tr>
            <w:tr w:rsidR="008C7BC7" w14:paraId="333EBCF3" w14:textId="77777777">
              <w:trPr>
                <w:trHeight w:val="355"/>
              </w:trPr>
              <w:tc>
                <w:tcPr>
                  <w:tcW w:w="0" w:type="auto"/>
                  <w:tcBorders>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3758549C" w14:textId="77777777" w:rsidR="008C7BC7" w:rsidRDefault="00000000">
                  <w:pPr>
                    <w:jc w:val="center"/>
                    <w:rPr>
                      <w:rFonts w:ascii="Arial" w:eastAsia="Arial" w:hAnsi="Arial" w:cs="Arial"/>
                      <w:sz w:val="24"/>
                      <w:szCs w:val="24"/>
                    </w:rPr>
                  </w:pPr>
                  <w:r>
                    <w:rPr>
                      <w:rFonts w:ascii="Arial" w:eastAsia="Arial" w:hAnsi="Arial" w:cs="Arial"/>
                      <w:sz w:val="24"/>
                      <w:szCs w:val="24"/>
                    </w:rPr>
                    <w:t xml:space="preserve">1 </w:t>
                  </w:r>
                </w:p>
              </w:tc>
              <w:tc>
                <w:tcPr>
                  <w:tcW w:w="0" w:type="auto"/>
                  <w:tcBorders>
                    <w:bottom w:val="single" w:sz="4" w:space="0" w:color="000000"/>
                    <w:right w:val="single" w:sz="4" w:space="0" w:color="000000"/>
                  </w:tcBorders>
                  <w:shd w:val="clear" w:color="auto" w:fill="auto"/>
                  <w:tcMar>
                    <w:top w:w="0" w:type="dxa"/>
                    <w:left w:w="70" w:type="dxa"/>
                    <w:bottom w:w="0" w:type="dxa"/>
                    <w:right w:w="70" w:type="dxa"/>
                  </w:tcMar>
                  <w:vAlign w:val="center"/>
                </w:tcPr>
                <w:p w14:paraId="52B2B5F8" w14:textId="77777777" w:rsidR="008C7BC7" w:rsidRDefault="00000000">
                  <w:pPr>
                    <w:jc w:val="both"/>
                    <w:rPr>
                      <w:rFonts w:ascii="Arial" w:eastAsia="Arial" w:hAnsi="Arial" w:cs="Arial"/>
                    </w:rPr>
                  </w:pPr>
                  <w:r>
                    <w:rPr>
                      <w:rFonts w:ascii="Arial" w:eastAsia="Arial" w:hAnsi="Arial" w:cs="Arial"/>
                    </w:rPr>
                    <w:t>ELABORAR LOS DOCUMENTOS JURÍDICOS NECESARIOS EN LA ETAPA PRECONTRACTUAL, Y POSTCONTRACTUAL DE LOS PROCESOS DE CONTRATACIÓN QUE ADELANTA LA SUBSECRETARÍA DE PROMOCIÓN, PREVENCIÓN Y PRODUCCIÓN SOCIAL DE LA SALUD, CONFORME AL MARCO LEGAL VIGENTE Y EL MANUAL DE CONTRATACIÓN DE LA ENTIDAD.</w:t>
                  </w:r>
                </w:p>
                <w:p w14:paraId="2CFBC802" w14:textId="5F1B6B7B" w:rsidR="008C7BC7" w:rsidRDefault="00000000">
                  <w:pPr>
                    <w:spacing w:before="240" w:after="240"/>
                    <w:jc w:val="both"/>
                    <w:rPr>
                      <w:rFonts w:ascii="Arial" w:eastAsia="Arial" w:hAnsi="Arial" w:cs="Arial"/>
                      <w:sz w:val="24"/>
                      <w:szCs w:val="24"/>
                    </w:rPr>
                  </w:pPr>
                  <w:r>
                    <w:rPr>
                      <w:rFonts w:ascii="Arial" w:eastAsia="Arial" w:hAnsi="Arial" w:cs="Arial"/>
                      <w:sz w:val="24"/>
                      <w:szCs w:val="24"/>
                    </w:rPr>
                    <w:t>Durante el periodo evaluado, el contratista participó en la elaboración de dos (2) documentos jurídicos en la etapa contractual (ejecución contractual) de los procesos adelantados por la Subsecretaría de Promoción, Prevención y Producción Social de la Salud, así:</w:t>
                  </w:r>
                </w:p>
                <w:p w14:paraId="5234B131" w14:textId="5DD5E1C2" w:rsidR="008C7BC7" w:rsidRDefault="00000000">
                  <w:pPr>
                    <w:numPr>
                      <w:ilvl w:val="0"/>
                      <w:numId w:val="6"/>
                    </w:numPr>
                    <w:spacing w:before="240"/>
                    <w:ind w:left="720"/>
                    <w:jc w:val="both"/>
                    <w:rPr>
                      <w:rFonts w:ascii="Arial" w:eastAsia="Arial" w:hAnsi="Arial" w:cs="Arial"/>
                      <w:sz w:val="24"/>
                      <w:szCs w:val="24"/>
                    </w:rPr>
                  </w:pPr>
                  <w:r>
                    <w:rPr>
                      <w:rFonts w:ascii="Arial" w:eastAsia="Arial" w:hAnsi="Arial" w:cs="Arial"/>
                      <w:sz w:val="24"/>
                      <w:szCs w:val="24"/>
                    </w:rPr>
                    <w:t>Elaboración de Solicitud de OTROSÍ del contrato 005 - ESE LADERA, incluyendo la estructuración de contenidos y la viabilidad jurídica conforme al formato establecido por la entidad. El estado actual del documento elaborado en revisión por UAG.</w:t>
                  </w:r>
                </w:p>
                <w:p w14:paraId="4A7E950B" w14:textId="7142BAD9" w:rsidR="008C7BC7" w:rsidRDefault="00000000">
                  <w:pPr>
                    <w:numPr>
                      <w:ilvl w:val="0"/>
                      <w:numId w:val="6"/>
                    </w:numPr>
                    <w:spacing w:before="240"/>
                    <w:ind w:left="720"/>
                    <w:jc w:val="both"/>
                    <w:rPr>
                      <w:rFonts w:ascii="Arial" w:eastAsia="Arial" w:hAnsi="Arial" w:cs="Arial"/>
                      <w:sz w:val="24"/>
                      <w:szCs w:val="24"/>
                    </w:rPr>
                  </w:pPr>
                  <w:r>
                    <w:rPr>
                      <w:rFonts w:ascii="Arial" w:eastAsia="Arial" w:hAnsi="Arial" w:cs="Arial"/>
                      <w:sz w:val="24"/>
                      <w:szCs w:val="24"/>
                    </w:rPr>
                    <w:t>Elaboración de Solicitud de OTROSÍ del contrato 003 - ESE ORIENTE, incluyendo la estructuración de contenidos y la viabilidad jurídica conforme al formato establecido por la entidad. El estado actual del documento elaborado está en revisión por UAG.</w:t>
                  </w:r>
                </w:p>
                <w:p w14:paraId="7528A494" w14:textId="7CF9935A" w:rsidR="008C7BC7" w:rsidRDefault="00000000">
                  <w:pPr>
                    <w:spacing w:before="240" w:after="240"/>
                    <w:jc w:val="both"/>
                    <w:rPr>
                      <w:rFonts w:ascii="Arial" w:eastAsia="Arial" w:hAnsi="Arial" w:cs="Arial"/>
                      <w:sz w:val="24"/>
                      <w:szCs w:val="24"/>
                    </w:rPr>
                  </w:pPr>
                  <w:r>
                    <w:rPr>
                      <w:rFonts w:ascii="Arial" w:eastAsia="Arial" w:hAnsi="Arial" w:cs="Arial"/>
                      <w:sz w:val="24"/>
                      <w:szCs w:val="24"/>
                    </w:rPr>
                    <w:t xml:space="preserve">En ambos casos, el contratista apoyó técnicamente al equipo jurídico, realizando la estructuración de contenidos y ajustes requeridos para la viabilidad jurídica de los documentos. </w:t>
                  </w:r>
                  <w:hyperlink r:id="rId8">
                    <w:r>
                      <w:rPr>
                        <w:rFonts w:ascii="Arial" w:eastAsia="Arial" w:hAnsi="Arial" w:cs="Arial"/>
                        <w:color w:val="0000EE"/>
                        <w:sz w:val="24"/>
                        <w:szCs w:val="24"/>
                        <w:u w:val="single"/>
                      </w:rPr>
                      <w:t>ACTIVIDAD 1</w:t>
                    </w:r>
                  </w:hyperlink>
                </w:p>
              </w:tc>
            </w:tr>
            <w:tr w:rsidR="008C7BC7" w14:paraId="32FCB4A6" w14:textId="77777777">
              <w:trPr>
                <w:trHeight w:val="699"/>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8E3816F" w14:textId="77777777" w:rsidR="008C7BC7" w:rsidRDefault="00000000">
                  <w:pPr>
                    <w:jc w:val="center"/>
                    <w:rPr>
                      <w:rFonts w:ascii="Arial" w:eastAsia="Arial" w:hAnsi="Arial" w:cs="Arial"/>
                      <w:sz w:val="24"/>
                      <w:szCs w:val="24"/>
                    </w:rPr>
                  </w:pPr>
                  <w:r>
                    <w:rPr>
                      <w:rFonts w:ascii="Arial" w:eastAsia="Arial" w:hAnsi="Arial" w:cs="Arial"/>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1AE939EC" w14:textId="77777777" w:rsidR="008C7BC7" w:rsidRDefault="00000000">
                  <w:pPr>
                    <w:jc w:val="both"/>
                    <w:rPr>
                      <w:rFonts w:ascii="Arial" w:eastAsia="Arial" w:hAnsi="Arial" w:cs="Arial"/>
                      <w:sz w:val="24"/>
                      <w:szCs w:val="24"/>
                    </w:rPr>
                  </w:pPr>
                  <w:r>
                    <w:rPr>
                      <w:rFonts w:ascii="Arial" w:eastAsia="Arial" w:hAnsi="Arial" w:cs="Arial"/>
                    </w:rPr>
                    <w:t>BRINDAR ASISTENCIA JURÍDICA PROFESIONAL EN LA ETAPA PRECONTRACTUAL, CONTRACTUAL Y POSTCONTRACTUAL A LOS DIFERENTES GRUPOS Y SUPERVISORES Y APOYOS A LA SUPERVISIÓN PERTENECIENTES A LA SUBSECRETARÍA DE PROMOCIÓN, PREVENCIÓN Y PRODUCCIÓN SOCIAL DE LA SALUD, VELANDO POR EL CUMPLIMIENTO DE LOS PRINCIPIOS DE LA CONTRATACIÓN ESTATAL Y DEMÁS NORMAS QUE LA MODIFIQUEN O ADICIONEN.</w:t>
                  </w:r>
                </w:p>
                <w:p w14:paraId="005FC7DD" w14:textId="77777777" w:rsidR="008C7BC7" w:rsidRDefault="008C7BC7">
                  <w:pPr>
                    <w:jc w:val="both"/>
                    <w:rPr>
                      <w:rFonts w:ascii="Arial" w:eastAsia="Arial" w:hAnsi="Arial" w:cs="Arial"/>
                      <w:sz w:val="24"/>
                      <w:szCs w:val="24"/>
                    </w:rPr>
                  </w:pPr>
                </w:p>
                <w:p w14:paraId="75831471" w14:textId="5C4AC51F" w:rsidR="008C7BC7" w:rsidRPr="00D46E8D" w:rsidRDefault="00000000" w:rsidP="00D46E8D">
                  <w:pPr>
                    <w:numPr>
                      <w:ilvl w:val="0"/>
                      <w:numId w:val="5"/>
                    </w:numPr>
                    <w:pBdr>
                      <w:top w:val="nil"/>
                      <w:left w:val="nil"/>
                      <w:bottom w:val="nil"/>
                      <w:right w:val="nil"/>
                      <w:between w:val="nil"/>
                    </w:pBdr>
                    <w:jc w:val="both"/>
                    <w:rPr>
                      <w:rFonts w:ascii="Arial" w:eastAsia="Arial" w:hAnsi="Arial" w:cs="Arial"/>
                      <w:sz w:val="24"/>
                      <w:szCs w:val="24"/>
                    </w:rPr>
                  </w:pPr>
                  <w:r w:rsidRPr="00D46E8D">
                    <w:rPr>
                      <w:rFonts w:ascii="Arial" w:eastAsia="Arial" w:hAnsi="Arial" w:cs="Arial"/>
                      <w:sz w:val="24"/>
                      <w:szCs w:val="24"/>
                    </w:rPr>
                    <w:t xml:space="preserve">Durante el periodo el contratista apoyó en </w:t>
                  </w:r>
                  <w:r w:rsidR="00D46E8D" w:rsidRPr="00D46E8D">
                    <w:rPr>
                      <w:rFonts w:ascii="Arial" w:eastAsia="Arial" w:hAnsi="Arial" w:cs="Arial"/>
                      <w:sz w:val="24"/>
                      <w:szCs w:val="24"/>
                    </w:rPr>
                    <w:t>cuatro</w:t>
                  </w:r>
                  <w:r w:rsidRPr="00D46E8D">
                    <w:rPr>
                      <w:rFonts w:ascii="Arial" w:eastAsia="Arial" w:hAnsi="Arial" w:cs="Arial"/>
                      <w:sz w:val="24"/>
                      <w:szCs w:val="24"/>
                    </w:rPr>
                    <w:t xml:space="preserve"> (</w:t>
                  </w:r>
                  <w:r w:rsidR="00D46E8D" w:rsidRPr="00D46E8D">
                    <w:rPr>
                      <w:rFonts w:ascii="Arial" w:eastAsia="Arial" w:hAnsi="Arial" w:cs="Arial"/>
                      <w:sz w:val="24"/>
                      <w:szCs w:val="24"/>
                    </w:rPr>
                    <w:t>4</w:t>
                  </w:r>
                  <w:r w:rsidRPr="00D46E8D">
                    <w:rPr>
                      <w:rFonts w:ascii="Arial" w:eastAsia="Arial" w:hAnsi="Arial" w:cs="Arial"/>
                      <w:sz w:val="24"/>
                      <w:szCs w:val="24"/>
                    </w:rPr>
                    <w:t xml:space="preserve">) socializaciones de los procesos 2026 con el grupo GTISP. </w:t>
                  </w:r>
                </w:p>
                <w:p w14:paraId="2960A270" w14:textId="6A6F0235" w:rsidR="00D46E8D" w:rsidRPr="00040DB4" w:rsidRDefault="00D46E8D" w:rsidP="00D46E8D">
                  <w:pPr>
                    <w:pStyle w:val="Prrafodelista"/>
                    <w:widowControl/>
                    <w:numPr>
                      <w:ilvl w:val="3"/>
                      <w:numId w:val="3"/>
                    </w:numPr>
                    <w:adjustRightInd w:val="0"/>
                    <w:ind w:left="654" w:right="142"/>
                    <w:jc w:val="both"/>
                    <w:rPr>
                      <w:rFonts w:ascii="Arial" w:hAnsi="Arial" w:cs="Arial"/>
                      <w:lang w:eastAsia="es-CO"/>
                    </w:rPr>
                  </w:pPr>
                  <w:bookmarkStart w:id="0" w:name="_Hlk224286480"/>
                  <w:bookmarkStart w:id="1" w:name="_Hlk227578574"/>
                  <w:r w:rsidRPr="00040DB4">
                    <w:rPr>
                      <w:rFonts w:ascii="Arial" w:hAnsi="Arial" w:cs="Arial"/>
                      <w:lang w:eastAsia="es-CO"/>
                    </w:rPr>
                    <w:lastRenderedPageBreak/>
                    <w:t>Realizar proceso de fortalecimiento de capacidades a equipos básicos de salud que operativizaran las acciones del plan de intervenciones colectivas 2026 (acta 4145.020.3.20.58)</w:t>
                  </w:r>
                </w:p>
                <w:p w14:paraId="7B446AEA" w14:textId="0E1D07A3" w:rsidR="00D46E8D" w:rsidRPr="00040DB4" w:rsidRDefault="00D46E8D" w:rsidP="00D46E8D">
                  <w:pPr>
                    <w:pStyle w:val="Prrafodelista"/>
                    <w:widowControl/>
                    <w:numPr>
                      <w:ilvl w:val="3"/>
                      <w:numId w:val="3"/>
                    </w:numPr>
                    <w:adjustRightInd w:val="0"/>
                    <w:ind w:left="654" w:right="142"/>
                    <w:jc w:val="both"/>
                    <w:rPr>
                      <w:rFonts w:ascii="Arial" w:hAnsi="Arial" w:cs="Arial"/>
                      <w:lang w:eastAsia="es-CO"/>
                    </w:rPr>
                  </w:pPr>
                  <w:r w:rsidRPr="00040DB4">
                    <w:rPr>
                      <w:rFonts w:ascii="Arial" w:hAnsi="Arial" w:cs="Arial"/>
                      <w:lang w:eastAsia="es-CO"/>
                    </w:rPr>
                    <w:t>Realizar reunión semanal del equipo de GTISP para revisar avances de los componentes: administrativo, jurídico y técnico (acta 4145.020.3.20.65)</w:t>
                  </w:r>
                  <w:bookmarkEnd w:id="0"/>
                </w:p>
                <w:p w14:paraId="0AC6971C" w14:textId="68053276" w:rsidR="00D46E8D" w:rsidRPr="00040DB4" w:rsidRDefault="00D46E8D" w:rsidP="00D46E8D">
                  <w:pPr>
                    <w:pStyle w:val="Prrafodelista"/>
                    <w:widowControl/>
                    <w:numPr>
                      <w:ilvl w:val="3"/>
                      <w:numId w:val="3"/>
                    </w:numPr>
                    <w:adjustRightInd w:val="0"/>
                    <w:ind w:left="654" w:right="142"/>
                    <w:jc w:val="both"/>
                    <w:rPr>
                      <w:rFonts w:ascii="Arial" w:hAnsi="Arial" w:cs="Arial"/>
                      <w:lang w:eastAsia="es-CO"/>
                    </w:rPr>
                  </w:pPr>
                  <w:r w:rsidRPr="00040DB4">
                    <w:rPr>
                      <w:rFonts w:ascii="Arial" w:hAnsi="Arial" w:cs="Arial"/>
                      <w:lang w:eastAsia="es-CO"/>
                    </w:rPr>
                    <w:t>Realizar de seguimiento semanal al contrato interadministrativo con la ESE Ladera en el marco del PIC (acta 4145.020.3.20.66)</w:t>
                  </w:r>
                </w:p>
                <w:p w14:paraId="7F9FC9A3" w14:textId="2AC0184F" w:rsidR="00D46E8D" w:rsidRPr="00040DB4" w:rsidRDefault="00D46E8D" w:rsidP="00D46E8D">
                  <w:pPr>
                    <w:pStyle w:val="Prrafodelista"/>
                    <w:widowControl/>
                    <w:numPr>
                      <w:ilvl w:val="3"/>
                      <w:numId w:val="3"/>
                    </w:numPr>
                    <w:adjustRightInd w:val="0"/>
                    <w:ind w:left="654" w:right="142"/>
                    <w:jc w:val="both"/>
                    <w:rPr>
                      <w:rFonts w:ascii="Arial" w:hAnsi="Arial" w:cs="Arial"/>
                      <w:lang w:eastAsia="es-CO"/>
                    </w:rPr>
                  </w:pPr>
                  <w:r w:rsidRPr="00040DB4">
                    <w:rPr>
                      <w:rFonts w:ascii="Arial" w:hAnsi="Arial" w:cs="Arial"/>
                      <w:lang w:eastAsia="es-CO"/>
                    </w:rPr>
                    <w:t>Realizar seguimiento al proceso de revisión de requisitos, hojas de vida, cronograma y planes de trabajo correspondiente a la cuota uno del contrato GSP de la ESE Ladera (acta 4145.020.3.20.83)</w:t>
                  </w:r>
                  <w:bookmarkEnd w:id="1"/>
                </w:p>
                <w:p w14:paraId="2394343C" w14:textId="77777777" w:rsidR="008C7BC7" w:rsidRDefault="008C7BC7" w:rsidP="00D46E8D">
                  <w:pPr>
                    <w:pBdr>
                      <w:top w:val="nil"/>
                      <w:left w:val="nil"/>
                      <w:bottom w:val="nil"/>
                      <w:right w:val="nil"/>
                      <w:between w:val="nil"/>
                    </w:pBdr>
                    <w:ind w:left="654"/>
                    <w:jc w:val="both"/>
                    <w:rPr>
                      <w:rFonts w:ascii="Arial" w:eastAsia="Arial" w:hAnsi="Arial" w:cs="Arial"/>
                      <w:sz w:val="24"/>
                      <w:szCs w:val="24"/>
                    </w:rPr>
                  </w:pPr>
                </w:p>
                <w:p w14:paraId="07A496C6" w14:textId="24E61E51" w:rsidR="008C7BC7" w:rsidRDefault="00000000" w:rsidP="00D46E8D">
                  <w:pPr>
                    <w:pBdr>
                      <w:top w:val="nil"/>
                      <w:left w:val="nil"/>
                      <w:bottom w:val="nil"/>
                      <w:right w:val="nil"/>
                      <w:between w:val="nil"/>
                    </w:pBdr>
                    <w:jc w:val="both"/>
                    <w:rPr>
                      <w:rFonts w:ascii="Arial" w:eastAsia="Arial" w:hAnsi="Arial" w:cs="Arial"/>
                      <w:sz w:val="24"/>
                      <w:szCs w:val="24"/>
                    </w:rPr>
                  </w:pPr>
                  <w:r>
                    <w:rPr>
                      <w:rFonts w:ascii="Arial" w:eastAsia="Arial" w:hAnsi="Arial" w:cs="Arial"/>
                      <w:sz w:val="24"/>
                      <w:szCs w:val="24"/>
                    </w:rPr>
                    <w:t xml:space="preserve">Soportes mediante Link </w:t>
                  </w:r>
                  <w:hyperlink r:id="rId9">
                    <w:r>
                      <w:rPr>
                        <w:rFonts w:ascii="Arial" w:eastAsia="Arial" w:hAnsi="Arial" w:cs="Arial"/>
                        <w:color w:val="0000EE"/>
                        <w:sz w:val="24"/>
                        <w:szCs w:val="24"/>
                        <w:u w:val="single"/>
                      </w:rPr>
                      <w:t>ACTIVIDAD 2</w:t>
                    </w:r>
                  </w:hyperlink>
                </w:p>
                <w:p w14:paraId="5038ED84" w14:textId="77777777" w:rsidR="008C7BC7" w:rsidRDefault="008C7BC7">
                  <w:pPr>
                    <w:jc w:val="both"/>
                    <w:rPr>
                      <w:rFonts w:ascii="Arial" w:eastAsia="Arial" w:hAnsi="Arial" w:cs="Arial"/>
                      <w:sz w:val="24"/>
                      <w:szCs w:val="24"/>
                    </w:rPr>
                  </w:pPr>
                </w:p>
              </w:tc>
            </w:tr>
            <w:tr w:rsidR="008C7BC7" w14:paraId="77128284" w14:textId="77777777">
              <w:trPr>
                <w:trHeight w:val="347"/>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23AB1A06" w14:textId="77777777" w:rsidR="008C7BC7" w:rsidRDefault="00000000">
                  <w:pPr>
                    <w:jc w:val="center"/>
                    <w:rPr>
                      <w:rFonts w:ascii="Arial" w:eastAsia="Arial" w:hAnsi="Arial" w:cs="Arial"/>
                      <w:sz w:val="24"/>
                      <w:szCs w:val="24"/>
                    </w:rPr>
                  </w:pPr>
                  <w:r>
                    <w:rPr>
                      <w:rFonts w:ascii="Arial" w:eastAsia="Arial" w:hAnsi="Arial" w:cs="Arial"/>
                      <w:sz w:val="24"/>
                      <w:szCs w:val="24"/>
                    </w:rPr>
                    <w:lastRenderedPageBreak/>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76122A39" w14:textId="77777777" w:rsidR="008C7BC7" w:rsidRDefault="00000000">
                  <w:pPr>
                    <w:jc w:val="both"/>
                    <w:rPr>
                      <w:rFonts w:ascii="Arial" w:eastAsia="Arial" w:hAnsi="Arial" w:cs="Arial"/>
                      <w:sz w:val="24"/>
                      <w:szCs w:val="24"/>
                    </w:rPr>
                  </w:pPr>
                  <w:r>
                    <w:rPr>
                      <w:rFonts w:ascii="Arial" w:eastAsia="Arial" w:hAnsi="Arial" w:cs="Arial"/>
                    </w:rPr>
                    <w:t>PROYECTAR Y ELABORAR LOS ACTOS ADMINISTRATIVOS, CIRCULARES, RESPUESTAS A PQRSD, CONCEPTOS Y DEMÁS DOCUMENTOS TÉCNICO-JURÍDICOS REQUERIDOS POR LA SUBSECRETARÍA DE PROMOCIÓN, PREVENCIÓN Y PRODUCCIÓN SOCIAL DE LA SALUD, GARANTIZANDO QUE LOS LINEAMIENTOS EMITIDOS SE AJUSTEN A LA NORMATIVIDAD VIGENTE.</w:t>
                  </w:r>
                </w:p>
                <w:p w14:paraId="31EAC8F0" w14:textId="77777777" w:rsidR="008C7BC7" w:rsidRDefault="008C7BC7">
                  <w:pPr>
                    <w:jc w:val="both"/>
                    <w:rPr>
                      <w:rFonts w:ascii="Arial" w:eastAsia="Arial" w:hAnsi="Arial" w:cs="Arial"/>
                      <w:sz w:val="24"/>
                      <w:szCs w:val="24"/>
                    </w:rPr>
                  </w:pPr>
                </w:p>
                <w:p w14:paraId="142AFEB0" w14:textId="77777777" w:rsidR="008C474D" w:rsidRDefault="008C474D" w:rsidP="008C474D">
                  <w:pPr>
                    <w:numPr>
                      <w:ilvl w:val="0"/>
                      <w:numId w:val="5"/>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Durante este periodo al contratista no le fue requerida esta actividad.</w:t>
                  </w:r>
                </w:p>
                <w:p w14:paraId="6A6361D8" w14:textId="0776CAE9" w:rsidR="008C7BC7" w:rsidRDefault="00000000">
                  <w:pPr>
                    <w:spacing w:before="240" w:line="276" w:lineRule="auto"/>
                    <w:jc w:val="both"/>
                    <w:rPr>
                      <w:rFonts w:ascii="Arial" w:eastAsia="Arial" w:hAnsi="Arial" w:cs="Arial"/>
                      <w:sz w:val="24"/>
                      <w:szCs w:val="24"/>
                    </w:rPr>
                  </w:pPr>
                  <w:hyperlink r:id="rId10">
                    <w:r>
                      <w:rPr>
                        <w:rFonts w:ascii="Arial" w:eastAsia="Arial" w:hAnsi="Arial" w:cs="Arial"/>
                        <w:color w:val="0000EE"/>
                        <w:sz w:val="24"/>
                        <w:szCs w:val="24"/>
                        <w:u w:val="single"/>
                      </w:rPr>
                      <w:t>ACTIVIDAD 3</w:t>
                    </w:r>
                  </w:hyperlink>
                </w:p>
                <w:p w14:paraId="01AD7948" w14:textId="77777777" w:rsidR="008C7BC7" w:rsidRDefault="008C7BC7">
                  <w:pPr>
                    <w:jc w:val="both"/>
                  </w:pPr>
                </w:p>
              </w:tc>
            </w:tr>
            <w:tr w:rsidR="008C7BC7" w14:paraId="1AFA4FF5" w14:textId="77777777">
              <w:trPr>
                <w:trHeight w:val="347"/>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1C25E71C" w14:textId="77777777" w:rsidR="008C7BC7" w:rsidRDefault="00000000">
                  <w:pPr>
                    <w:jc w:val="center"/>
                    <w:rPr>
                      <w:rFonts w:ascii="Arial" w:eastAsia="Arial" w:hAnsi="Arial" w:cs="Arial"/>
                      <w:sz w:val="24"/>
                      <w:szCs w:val="24"/>
                    </w:rPr>
                  </w:pPr>
                  <w:r>
                    <w:rPr>
                      <w:rFonts w:ascii="Arial" w:eastAsia="Arial" w:hAnsi="Arial" w:cs="Arial"/>
                      <w:sz w:val="24"/>
                      <w:szCs w:val="24"/>
                    </w:rPr>
                    <w:t>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751FEFF7" w14:textId="77777777" w:rsidR="008C7BC7" w:rsidRDefault="00000000">
                  <w:pPr>
                    <w:jc w:val="both"/>
                    <w:rPr>
                      <w:rFonts w:ascii="Arial" w:eastAsia="Arial" w:hAnsi="Arial" w:cs="Arial"/>
                      <w:sz w:val="24"/>
                      <w:szCs w:val="24"/>
                    </w:rPr>
                  </w:pPr>
                  <w:r>
                    <w:rPr>
                      <w:rFonts w:ascii="Arial" w:eastAsia="Arial" w:hAnsi="Arial" w:cs="Arial"/>
                    </w:rPr>
                    <w:t>GESTIONAR Y ACTUALIZAR LA MATRIZ DE SEGUIMIENTO DE LOS PROCESOS DE CONTRATACIÓN QUE REALICE LA SUBSECRETARÍA DE PROMOCIÓN, PREVENCIÓN Y PRODUCCIÓN SOCIAL DE LA SALUD.</w:t>
                  </w:r>
                </w:p>
                <w:p w14:paraId="6545CBEB" w14:textId="77777777" w:rsidR="008C7BC7" w:rsidRDefault="00000000">
                  <w:pPr>
                    <w:spacing w:before="240" w:after="240"/>
                    <w:jc w:val="both"/>
                    <w:rPr>
                      <w:rFonts w:ascii="Arial" w:eastAsia="Arial" w:hAnsi="Arial" w:cs="Arial"/>
                      <w:sz w:val="24"/>
                      <w:szCs w:val="24"/>
                    </w:rPr>
                  </w:pPr>
                  <w:r>
                    <w:rPr>
                      <w:rFonts w:ascii="Arial" w:eastAsia="Arial" w:hAnsi="Arial" w:cs="Arial"/>
                      <w:sz w:val="24"/>
                      <w:szCs w:val="24"/>
                    </w:rPr>
                    <w:t>Durante el periodo evaluado, el contratista gestionó y actualizó la matriz de seguimiento de los procesos de contratación correspondientes a PIC y GSP, con base en la información publicada en SECOP II, así:</w:t>
                  </w:r>
                </w:p>
                <w:p w14:paraId="41ACD382" w14:textId="77777777" w:rsidR="008C7BC7" w:rsidRDefault="00000000">
                  <w:pPr>
                    <w:numPr>
                      <w:ilvl w:val="0"/>
                      <w:numId w:val="5"/>
                    </w:numPr>
                    <w:spacing w:before="240"/>
                    <w:rPr>
                      <w:sz w:val="24"/>
                      <w:szCs w:val="24"/>
                    </w:rPr>
                  </w:pPr>
                  <w:r>
                    <w:rPr>
                      <w:rFonts w:ascii="Arial" w:eastAsia="Arial" w:hAnsi="Arial" w:cs="Arial"/>
                      <w:sz w:val="24"/>
                      <w:szCs w:val="24"/>
                    </w:rPr>
                    <w:t>Matriz de seguimiento procesos PIC: Se realizó la actualización de contratos, incluyendo variables como estado del proceso, etapa contractual, valor, fecha de publicación y avance.</w:t>
                  </w:r>
                  <w:r>
                    <w:rPr>
                      <w:rFonts w:ascii="Arial" w:eastAsia="Arial" w:hAnsi="Arial" w:cs="Arial"/>
                      <w:sz w:val="24"/>
                      <w:szCs w:val="24"/>
                    </w:rPr>
                    <w:br/>
                    <w:t>Rol: Actualización de información, validación de datos y ajustes en la estructura de la matriz.</w:t>
                  </w:r>
                  <w:r>
                    <w:rPr>
                      <w:rFonts w:ascii="Arial" w:eastAsia="Arial" w:hAnsi="Arial" w:cs="Arial"/>
                      <w:sz w:val="24"/>
                      <w:szCs w:val="24"/>
                    </w:rPr>
                    <w:br/>
                    <w:t>Estado: Actualizada y en uso por el equipo de la Subsecretaría.</w:t>
                  </w:r>
                </w:p>
                <w:p w14:paraId="1E3AF39A" w14:textId="77777777" w:rsidR="008C7BC7" w:rsidRDefault="008C7BC7">
                  <w:pPr>
                    <w:spacing w:before="240"/>
                    <w:ind w:left="720"/>
                    <w:rPr>
                      <w:rFonts w:ascii="Arial" w:eastAsia="Arial" w:hAnsi="Arial" w:cs="Arial"/>
                      <w:sz w:val="24"/>
                      <w:szCs w:val="24"/>
                    </w:rPr>
                  </w:pPr>
                </w:p>
                <w:p w14:paraId="56A01876" w14:textId="77777777" w:rsidR="008C7BC7" w:rsidRDefault="00000000">
                  <w:pPr>
                    <w:numPr>
                      <w:ilvl w:val="0"/>
                      <w:numId w:val="5"/>
                    </w:numPr>
                    <w:rPr>
                      <w:sz w:val="24"/>
                      <w:szCs w:val="24"/>
                    </w:rPr>
                  </w:pPr>
                  <w:r>
                    <w:rPr>
                      <w:rFonts w:ascii="Arial" w:eastAsia="Arial" w:hAnsi="Arial" w:cs="Arial"/>
                      <w:sz w:val="24"/>
                      <w:szCs w:val="24"/>
                    </w:rPr>
                    <w:lastRenderedPageBreak/>
                    <w:t>Matriz de seguimiento procesos GSP: Se actualizaron 3 registros, verificando la coherencia de la información con lo reportado en SECOP II.</w:t>
                  </w:r>
                </w:p>
                <w:p w14:paraId="56D74593" w14:textId="77777777" w:rsidR="008C7BC7" w:rsidRDefault="00000000">
                  <w:pPr>
                    <w:ind w:left="720"/>
                    <w:rPr>
                      <w:rFonts w:ascii="Arial" w:eastAsia="Arial" w:hAnsi="Arial" w:cs="Arial"/>
                      <w:sz w:val="24"/>
                      <w:szCs w:val="24"/>
                    </w:rPr>
                  </w:pPr>
                  <w:r>
                    <w:rPr>
                      <w:rFonts w:ascii="Arial" w:eastAsia="Arial" w:hAnsi="Arial" w:cs="Arial"/>
                      <w:sz w:val="24"/>
                      <w:szCs w:val="24"/>
                    </w:rPr>
                    <w:t>Rol: Consolidación y revisión de información.</w:t>
                  </w:r>
                  <w:r>
                    <w:rPr>
                      <w:rFonts w:ascii="Arial" w:eastAsia="Arial" w:hAnsi="Arial" w:cs="Arial"/>
                      <w:sz w:val="24"/>
                      <w:szCs w:val="24"/>
                    </w:rPr>
                    <w:br/>
                    <w:t>Estado: En revisión por parte de la supervisión.</w:t>
                  </w:r>
                </w:p>
                <w:p w14:paraId="1B950906" w14:textId="77777777" w:rsidR="008C7BC7" w:rsidRDefault="00000000">
                  <w:pPr>
                    <w:ind w:left="720"/>
                    <w:rPr>
                      <w:rFonts w:ascii="Arial" w:eastAsia="Arial" w:hAnsi="Arial" w:cs="Arial"/>
                      <w:sz w:val="24"/>
                      <w:szCs w:val="24"/>
                    </w:rPr>
                  </w:pPr>
                  <w:r>
                    <w:rPr>
                      <w:rFonts w:ascii="Arial" w:eastAsia="Arial" w:hAnsi="Arial" w:cs="Arial"/>
                      <w:sz w:val="24"/>
                      <w:szCs w:val="24"/>
                    </w:rPr>
                    <w:t>Documentos en Excel generados para seguimiento:</w:t>
                  </w:r>
                </w:p>
                <w:p w14:paraId="3F87DEE1" w14:textId="77777777" w:rsidR="008C7BC7" w:rsidRDefault="00000000">
                  <w:pPr>
                    <w:numPr>
                      <w:ilvl w:val="0"/>
                      <w:numId w:val="2"/>
                    </w:numPr>
                    <w:rPr>
                      <w:rFonts w:ascii="Arial" w:eastAsia="Arial" w:hAnsi="Arial" w:cs="Arial"/>
                      <w:sz w:val="24"/>
                      <w:szCs w:val="24"/>
                    </w:rPr>
                  </w:pPr>
                  <w:r>
                    <w:rPr>
                      <w:rFonts w:ascii="Arial" w:eastAsia="Arial" w:hAnsi="Arial" w:cs="Arial"/>
                      <w:sz w:val="24"/>
                      <w:szCs w:val="24"/>
                    </w:rPr>
                    <w:t>Archivo de control de tiempos de los procesos contractuales.</w:t>
                  </w:r>
                </w:p>
                <w:p w14:paraId="5A7E4450" w14:textId="77777777" w:rsidR="008C7BC7" w:rsidRDefault="00000000">
                  <w:pPr>
                    <w:numPr>
                      <w:ilvl w:val="0"/>
                      <w:numId w:val="2"/>
                    </w:numPr>
                    <w:rPr>
                      <w:rFonts w:ascii="Arial" w:eastAsia="Arial" w:hAnsi="Arial" w:cs="Arial"/>
                      <w:sz w:val="24"/>
                      <w:szCs w:val="24"/>
                    </w:rPr>
                  </w:pPr>
                  <w:r>
                    <w:rPr>
                      <w:rFonts w:ascii="Arial" w:eastAsia="Arial" w:hAnsi="Arial" w:cs="Arial"/>
                      <w:sz w:val="24"/>
                      <w:szCs w:val="24"/>
                    </w:rPr>
                    <w:t>Archivo de seguimiento a etapas precontractuales.</w:t>
                  </w:r>
                </w:p>
                <w:p w14:paraId="390FA474" w14:textId="77777777" w:rsidR="008C7BC7" w:rsidRDefault="00000000">
                  <w:pPr>
                    <w:numPr>
                      <w:ilvl w:val="0"/>
                      <w:numId w:val="2"/>
                    </w:numPr>
                    <w:rPr>
                      <w:rFonts w:ascii="Arial" w:eastAsia="Arial" w:hAnsi="Arial" w:cs="Arial"/>
                      <w:sz w:val="24"/>
                      <w:szCs w:val="24"/>
                    </w:rPr>
                  </w:pPr>
                  <w:r>
                    <w:rPr>
                      <w:rFonts w:ascii="Arial" w:eastAsia="Arial" w:hAnsi="Arial" w:cs="Arial"/>
                      <w:sz w:val="24"/>
                      <w:szCs w:val="24"/>
                    </w:rPr>
                    <w:t>Archivo consolidado de alertas de vencimientos.</w:t>
                  </w:r>
                </w:p>
                <w:p w14:paraId="2824C57E" w14:textId="77777777" w:rsidR="008C7BC7" w:rsidRDefault="00000000">
                  <w:pPr>
                    <w:numPr>
                      <w:ilvl w:val="0"/>
                      <w:numId w:val="2"/>
                    </w:numPr>
                    <w:spacing w:after="240"/>
                    <w:rPr>
                      <w:rFonts w:ascii="Arial" w:eastAsia="Arial" w:hAnsi="Arial" w:cs="Arial"/>
                      <w:sz w:val="24"/>
                      <w:szCs w:val="24"/>
                    </w:rPr>
                  </w:pPr>
                  <w:r>
                    <w:rPr>
                      <w:rFonts w:ascii="Arial" w:eastAsia="Arial" w:hAnsi="Arial" w:cs="Arial"/>
                      <w:sz w:val="24"/>
                      <w:szCs w:val="24"/>
                    </w:rPr>
                    <w:t>Rol: Diseño, estructuración y puesta en funcionamiento de los archivos.</w:t>
                  </w:r>
                  <w:r>
                    <w:rPr>
                      <w:rFonts w:ascii="Arial" w:eastAsia="Arial" w:hAnsi="Arial" w:cs="Arial"/>
                      <w:sz w:val="24"/>
                      <w:szCs w:val="24"/>
                    </w:rPr>
                    <w:br/>
                    <w:t xml:space="preserve"> Estado: Dos (2) en uso y uno (1) en proceso de ajuste.</w:t>
                  </w:r>
                </w:p>
                <w:p w14:paraId="25B933F7" w14:textId="5A948F8B" w:rsidR="008C7BC7" w:rsidRDefault="00000000">
                  <w:pPr>
                    <w:spacing w:after="240"/>
                    <w:rPr>
                      <w:rFonts w:ascii="Arial" w:eastAsia="Arial" w:hAnsi="Arial" w:cs="Arial"/>
                      <w:sz w:val="24"/>
                      <w:szCs w:val="24"/>
                    </w:rPr>
                  </w:pPr>
                  <w:hyperlink r:id="rId11">
                    <w:r>
                      <w:rPr>
                        <w:rFonts w:ascii="Arial" w:eastAsia="Arial" w:hAnsi="Arial" w:cs="Arial"/>
                        <w:color w:val="0000EE"/>
                        <w:sz w:val="24"/>
                        <w:szCs w:val="24"/>
                        <w:u w:val="single"/>
                      </w:rPr>
                      <w:t>ACTIVIDAD 4</w:t>
                    </w:r>
                  </w:hyperlink>
                </w:p>
                <w:p w14:paraId="4386871E" w14:textId="77777777" w:rsidR="008C7BC7" w:rsidRDefault="008C7BC7">
                  <w:pPr>
                    <w:jc w:val="both"/>
                    <w:rPr>
                      <w:rFonts w:ascii="Arial" w:eastAsia="Arial" w:hAnsi="Arial" w:cs="Arial"/>
                      <w:sz w:val="24"/>
                      <w:szCs w:val="24"/>
                    </w:rPr>
                  </w:pPr>
                </w:p>
              </w:tc>
            </w:tr>
            <w:tr w:rsidR="008C7BC7" w14:paraId="37C298E9" w14:textId="77777777">
              <w:trPr>
                <w:trHeight w:val="347"/>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FDA3D7A" w14:textId="77777777" w:rsidR="008C7BC7" w:rsidRDefault="00000000">
                  <w:pPr>
                    <w:jc w:val="center"/>
                    <w:rPr>
                      <w:rFonts w:ascii="Arial" w:eastAsia="Arial" w:hAnsi="Arial" w:cs="Arial"/>
                      <w:sz w:val="24"/>
                      <w:szCs w:val="24"/>
                    </w:rPr>
                  </w:pPr>
                  <w:r>
                    <w:rPr>
                      <w:rFonts w:ascii="Arial" w:eastAsia="Arial" w:hAnsi="Arial" w:cs="Arial"/>
                      <w:sz w:val="24"/>
                      <w:szCs w:val="24"/>
                    </w:rPr>
                    <w:lastRenderedPageBreak/>
                    <w:t>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42753222" w14:textId="77777777" w:rsidR="008C7BC7" w:rsidRDefault="00000000">
                  <w:pPr>
                    <w:jc w:val="both"/>
                    <w:rPr>
                      <w:rFonts w:ascii="Arial" w:eastAsia="Arial" w:hAnsi="Arial" w:cs="Arial"/>
                    </w:rPr>
                  </w:pPr>
                  <w:r>
                    <w:rPr>
                      <w:rFonts w:ascii="Arial" w:eastAsia="Arial" w:hAnsi="Arial" w:cs="Arial"/>
                    </w:rPr>
                    <w:t>REALIZAR LOS INFORMES JURÍDICOS DE LOS PROCESOS DE CONTRATACIÓN QUE SE ADELANTEN EN LA SUBSECRETARÍA DE PROMOCIÓN, PREVENCIÓN Y PRODUCCIÓN SOCIAL DE LA SALUD.</w:t>
                  </w:r>
                </w:p>
                <w:p w14:paraId="251120C3" w14:textId="77777777" w:rsidR="008C7BC7" w:rsidRDefault="008C7BC7">
                  <w:pPr>
                    <w:jc w:val="both"/>
                    <w:rPr>
                      <w:rFonts w:ascii="Arial" w:eastAsia="Arial" w:hAnsi="Arial" w:cs="Arial"/>
                    </w:rPr>
                  </w:pPr>
                </w:p>
                <w:p w14:paraId="1D22AD96" w14:textId="5C4FB92A" w:rsidR="008C7BC7" w:rsidRDefault="00000000">
                  <w:pPr>
                    <w:numPr>
                      <w:ilvl w:val="0"/>
                      <w:numId w:val="5"/>
                    </w:numPr>
                    <w:spacing w:before="240" w:after="240"/>
                    <w:jc w:val="both"/>
                    <w:rPr>
                      <w:sz w:val="24"/>
                      <w:szCs w:val="24"/>
                    </w:rPr>
                  </w:pPr>
                  <w:r>
                    <w:rPr>
                      <w:rFonts w:ascii="Arial" w:eastAsia="Arial" w:hAnsi="Arial" w:cs="Arial"/>
                      <w:sz w:val="24"/>
                      <w:szCs w:val="24"/>
                    </w:rPr>
                    <w:t xml:space="preserve">Durante el periodo evaluado, el contratista realizó la elaboración de </w:t>
                  </w:r>
                  <w:r w:rsidR="00741077">
                    <w:rPr>
                      <w:rFonts w:ascii="Arial" w:eastAsia="Arial" w:hAnsi="Arial" w:cs="Arial"/>
                      <w:sz w:val="24"/>
                      <w:szCs w:val="24"/>
                    </w:rPr>
                    <w:t>un</w:t>
                  </w:r>
                  <w:r>
                    <w:rPr>
                      <w:rFonts w:ascii="Arial" w:eastAsia="Arial" w:hAnsi="Arial" w:cs="Arial"/>
                      <w:sz w:val="24"/>
                      <w:szCs w:val="24"/>
                    </w:rPr>
                    <w:t xml:space="preserve"> (</w:t>
                  </w:r>
                  <w:r w:rsidR="00741077">
                    <w:rPr>
                      <w:rFonts w:ascii="Arial" w:eastAsia="Arial" w:hAnsi="Arial" w:cs="Arial"/>
                      <w:sz w:val="24"/>
                      <w:szCs w:val="24"/>
                    </w:rPr>
                    <w:t>1</w:t>
                  </w:r>
                  <w:r>
                    <w:rPr>
                      <w:rFonts w:ascii="Arial" w:eastAsia="Arial" w:hAnsi="Arial" w:cs="Arial"/>
                      <w:sz w:val="24"/>
                      <w:szCs w:val="24"/>
                    </w:rPr>
                    <w:t>) informe jurídico relacionado con los procesos de contratación adelantados por la Subsecretaría de Promoción, Prevención y Producción Social de la Salud, así:</w:t>
                  </w:r>
                </w:p>
                <w:p w14:paraId="10975B37" w14:textId="77777777" w:rsidR="008C7BC7" w:rsidRDefault="00000000">
                  <w:pPr>
                    <w:numPr>
                      <w:ilvl w:val="0"/>
                      <w:numId w:val="5"/>
                    </w:numPr>
                    <w:spacing w:after="240"/>
                    <w:rPr>
                      <w:sz w:val="24"/>
                      <w:szCs w:val="24"/>
                    </w:rPr>
                  </w:pPr>
                  <w:r>
                    <w:rPr>
                      <w:rFonts w:ascii="Arial" w:eastAsia="Arial" w:hAnsi="Arial" w:cs="Arial"/>
                      <w:b/>
                      <w:bCs/>
                      <w:sz w:val="24"/>
                      <w:szCs w:val="24"/>
                    </w:rPr>
                    <w:t>Informe consolidado de actividades del periodo:</w:t>
                  </w:r>
                  <w:r>
                    <w:rPr>
                      <w:rFonts w:ascii="Arial" w:eastAsia="Arial" w:hAnsi="Arial" w:cs="Arial"/>
                      <w:b/>
                      <w:bCs/>
                      <w:sz w:val="24"/>
                      <w:szCs w:val="24"/>
                    </w:rPr>
                    <w:br/>
                  </w:r>
                  <w:r>
                    <w:rPr>
                      <w:rFonts w:ascii="Arial" w:eastAsia="Arial" w:hAnsi="Arial" w:cs="Arial"/>
                      <w:sz w:val="24"/>
                      <w:szCs w:val="24"/>
                    </w:rPr>
                    <w:t xml:space="preserve"> Se realizó la consolidación de las principales actuaciones jurídicas adelantadas durante el periodo, incluyendo seguimiento a procesos contractuales, emisión de conceptos y apoyo a la supervisión.</w:t>
                  </w:r>
                  <w:r>
                    <w:rPr>
                      <w:rFonts w:ascii="Arial" w:eastAsia="Arial" w:hAnsi="Arial" w:cs="Arial"/>
                      <w:sz w:val="24"/>
                      <w:szCs w:val="24"/>
                    </w:rPr>
                    <w:br/>
                  </w:r>
                  <w:r>
                    <w:rPr>
                      <w:rFonts w:ascii="Arial" w:eastAsia="Arial" w:hAnsi="Arial" w:cs="Arial"/>
                      <w:b/>
                      <w:bCs/>
                      <w:sz w:val="24"/>
                      <w:szCs w:val="24"/>
                    </w:rPr>
                    <w:t>Rol:</w:t>
                  </w:r>
                  <w:r>
                    <w:rPr>
                      <w:rFonts w:ascii="Arial" w:eastAsia="Arial" w:hAnsi="Arial" w:cs="Arial"/>
                      <w:sz w:val="24"/>
                      <w:szCs w:val="24"/>
                    </w:rPr>
                    <w:t xml:space="preserve"> Recolección, análisis y sistematización de información jurídica del periodo.</w:t>
                  </w:r>
                  <w:r>
                    <w:rPr>
                      <w:rFonts w:ascii="Arial" w:eastAsia="Arial" w:hAnsi="Arial" w:cs="Arial"/>
                      <w:sz w:val="24"/>
                      <w:szCs w:val="24"/>
                    </w:rPr>
                    <w:br/>
                  </w:r>
                  <w:r>
                    <w:rPr>
                      <w:rFonts w:ascii="Arial" w:eastAsia="Arial" w:hAnsi="Arial" w:cs="Arial"/>
                      <w:b/>
                      <w:bCs/>
                      <w:sz w:val="24"/>
                      <w:szCs w:val="24"/>
                    </w:rPr>
                    <w:t>Estado:</w:t>
                  </w:r>
                  <w:r>
                    <w:rPr>
                      <w:rFonts w:ascii="Arial" w:eastAsia="Arial" w:hAnsi="Arial" w:cs="Arial"/>
                      <w:sz w:val="24"/>
                      <w:szCs w:val="24"/>
                    </w:rPr>
                    <w:t xml:space="preserve"> En revisión por parte de la supervisión.</w:t>
                  </w:r>
                </w:p>
                <w:p w14:paraId="1992FBAA" w14:textId="343E2E20" w:rsidR="008C7BC7" w:rsidRDefault="00000000">
                  <w:pPr>
                    <w:spacing w:before="240" w:after="240"/>
                    <w:jc w:val="both"/>
                    <w:rPr>
                      <w:rFonts w:ascii="Arial" w:eastAsia="Arial" w:hAnsi="Arial" w:cs="Arial"/>
                      <w:sz w:val="24"/>
                      <w:szCs w:val="24"/>
                    </w:rPr>
                  </w:pPr>
                  <w:r>
                    <w:rPr>
                      <w:rFonts w:ascii="Arial" w:eastAsia="Arial" w:hAnsi="Arial" w:cs="Arial"/>
                      <w:sz w:val="24"/>
                      <w:szCs w:val="24"/>
                    </w:rPr>
                    <w:t xml:space="preserve">Como soporte, se adjuntan </w:t>
                  </w:r>
                  <w:r w:rsidR="00741077">
                    <w:rPr>
                      <w:rFonts w:ascii="Arial" w:eastAsia="Arial" w:hAnsi="Arial" w:cs="Arial"/>
                      <w:sz w:val="24"/>
                      <w:szCs w:val="24"/>
                    </w:rPr>
                    <w:t>e</w:t>
                  </w:r>
                  <w:r>
                    <w:rPr>
                      <w:rFonts w:ascii="Arial" w:eastAsia="Arial" w:hAnsi="Arial" w:cs="Arial"/>
                      <w:sz w:val="24"/>
                      <w:szCs w:val="24"/>
                    </w:rPr>
                    <w:t>l documento en formato PDF y/o repositorio institucional correspondiente.</w:t>
                  </w:r>
                </w:p>
                <w:p w14:paraId="36CD6274" w14:textId="6B5EB11C" w:rsidR="008C7BC7" w:rsidRDefault="00000000">
                  <w:pPr>
                    <w:spacing w:before="240"/>
                    <w:rPr>
                      <w:rFonts w:ascii="Arial" w:eastAsia="Arial" w:hAnsi="Arial" w:cs="Arial"/>
                      <w:sz w:val="24"/>
                      <w:szCs w:val="24"/>
                    </w:rPr>
                  </w:pPr>
                  <w:hyperlink r:id="rId12">
                    <w:r>
                      <w:rPr>
                        <w:rFonts w:ascii="Arial" w:eastAsia="Arial" w:hAnsi="Arial" w:cs="Arial"/>
                        <w:color w:val="0000EE"/>
                        <w:sz w:val="24"/>
                        <w:szCs w:val="24"/>
                        <w:u w:val="single"/>
                      </w:rPr>
                      <w:t>ACTIVIDAD 5</w:t>
                    </w:r>
                  </w:hyperlink>
                </w:p>
                <w:p w14:paraId="0046D0BD" w14:textId="77777777" w:rsidR="008C7BC7" w:rsidRDefault="008C7BC7">
                  <w:pPr>
                    <w:jc w:val="both"/>
                    <w:rPr>
                      <w:rFonts w:ascii="Arial" w:eastAsia="Arial" w:hAnsi="Arial" w:cs="Arial"/>
                      <w:sz w:val="24"/>
                      <w:szCs w:val="24"/>
                    </w:rPr>
                  </w:pPr>
                </w:p>
              </w:tc>
            </w:tr>
            <w:tr w:rsidR="008C7BC7" w14:paraId="5EA06E39" w14:textId="77777777">
              <w:trPr>
                <w:trHeight w:val="347"/>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3F70E99A" w14:textId="77777777" w:rsidR="008C7BC7" w:rsidRDefault="00000000">
                  <w:pPr>
                    <w:jc w:val="center"/>
                    <w:rPr>
                      <w:rFonts w:ascii="Arial" w:eastAsia="Arial" w:hAnsi="Arial" w:cs="Arial"/>
                      <w:sz w:val="24"/>
                      <w:szCs w:val="24"/>
                    </w:rPr>
                  </w:pPr>
                  <w:r>
                    <w:rPr>
                      <w:rFonts w:ascii="Arial" w:eastAsia="Arial" w:hAnsi="Arial" w:cs="Arial"/>
                      <w:sz w:val="24"/>
                      <w:szCs w:val="24"/>
                    </w:rPr>
                    <w:t>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69BEA1B1" w14:textId="77777777" w:rsidR="008C7BC7" w:rsidRDefault="00000000">
                  <w:pPr>
                    <w:jc w:val="both"/>
                    <w:rPr>
                      <w:rFonts w:ascii="Arial" w:eastAsia="Arial" w:hAnsi="Arial" w:cs="Arial"/>
                    </w:rPr>
                  </w:pPr>
                  <w:r>
                    <w:rPr>
                      <w:rFonts w:ascii="Arial" w:eastAsia="Arial" w:hAnsi="Arial" w:cs="Arial"/>
                    </w:rPr>
                    <w:t>Y LAS DEMÁS ACTIVIDADES INHERENTES AL OBJETO DEL CONTRATO Y A LA MISIÓN DE LA SECRETARIA DE SALUD, DE CONFORMIDAD CON LO SEÑALADO EN EL DECRETO 411.020.0516 DE 2016 Y DEMAS NORMAS EN TEMAS DE SALUD, CUANDO APLIQUE.</w:t>
                  </w:r>
                </w:p>
                <w:p w14:paraId="514E00F4" w14:textId="77777777" w:rsidR="008C7BC7" w:rsidRDefault="008C7BC7">
                  <w:pPr>
                    <w:jc w:val="both"/>
                    <w:rPr>
                      <w:rFonts w:ascii="Arial" w:eastAsia="Arial" w:hAnsi="Arial" w:cs="Arial"/>
                    </w:rPr>
                  </w:pPr>
                </w:p>
                <w:p w14:paraId="3329CCDF" w14:textId="276A7C2C" w:rsidR="00553A8B" w:rsidRPr="00553A8B" w:rsidRDefault="00000000" w:rsidP="00553A8B">
                  <w:pPr>
                    <w:numPr>
                      <w:ilvl w:val="0"/>
                      <w:numId w:val="5"/>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Durante este periodo al contratista no le fue requerida esta actividad.</w:t>
                  </w:r>
                </w:p>
                <w:p w14:paraId="419079E0" w14:textId="77777777" w:rsidR="008C7BC7" w:rsidRDefault="008C7BC7">
                  <w:pPr>
                    <w:jc w:val="both"/>
                    <w:rPr>
                      <w:rFonts w:ascii="Arial" w:eastAsia="Arial" w:hAnsi="Arial" w:cs="Arial"/>
                    </w:rPr>
                  </w:pPr>
                </w:p>
              </w:tc>
            </w:tr>
          </w:tbl>
          <w:p w14:paraId="4BB17778" w14:textId="77777777" w:rsidR="008C7BC7" w:rsidRDefault="008C7BC7">
            <w:pPr>
              <w:pBdr>
                <w:top w:val="nil"/>
                <w:left w:val="nil"/>
                <w:bottom w:val="nil"/>
                <w:right w:val="nil"/>
                <w:between w:val="nil"/>
              </w:pBdr>
              <w:rPr>
                <w:color w:val="000000"/>
              </w:rPr>
            </w:pPr>
          </w:p>
        </w:tc>
      </w:tr>
      <w:tr w:rsidR="008C7BC7" w14:paraId="09D64EAE" w14:textId="77777777">
        <w:trPr>
          <w:cantSplit/>
          <w:trHeight w:val="409"/>
        </w:trPr>
        <w:tc>
          <w:tcPr>
            <w:tcW w:w="10490"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448DAA97" w14:textId="77777777" w:rsidR="008C7BC7"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Recibo a Satisfacción de Servicios: </w:t>
            </w:r>
            <w:r>
              <w:rPr>
                <w:rFonts w:ascii="Arial" w:eastAsia="Arial" w:hAnsi="Arial" w:cs="Arial"/>
                <w:sz w:val="24"/>
                <w:szCs w:val="24"/>
              </w:rPr>
              <w:t>N/A</w:t>
            </w:r>
          </w:p>
        </w:tc>
      </w:tr>
      <w:tr w:rsidR="008C7BC7" w14:paraId="5D08ABD0" w14:textId="77777777">
        <w:trPr>
          <w:cantSplit/>
          <w:trHeight w:val="401"/>
        </w:trPr>
        <w:tc>
          <w:tcPr>
            <w:tcW w:w="10490"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7D952B4B" w14:textId="77777777" w:rsidR="008C7BC7" w:rsidRDefault="008C7BC7">
            <w:pPr>
              <w:pBdr>
                <w:top w:val="nil"/>
                <w:left w:val="nil"/>
                <w:bottom w:val="nil"/>
                <w:right w:val="nil"/>
                <w:between w:val="nil"/>
              </w:pBdr>
              <w:jc w:val="both"/>
              <w:rPr>
                <w:rFonts w:ascii="Arial" w:eastAsia="Arial" w:hAnsi="Arial" w:cs="Arial"/>
                <w:color w:val="000000"/>
                <w:sz w:val="12"/>
                <w:szCs w:val="12"/>
              </w:rPr>
            </w:pPr>
          </w:p>
          <w:p w14:paraId="5EAAE464" w14:textId="77777777" w:rsidR="008C7BC7" w:rsidRDefault="00000000">
            <w:pPr>
              <w:pBdr>
                <w:top w:val="nil"/>
                <w:left w:val="nil"/>
                <w:bottom w:val="nil"/>
                <w:right w:val="nil"/>
                <w:between w:val="nil"/>
              </w:pBdr>
              <w:jc w:val="both"/>
              <w:rPr>
                <w:rFonts w:ascii="Arial" w:eastAsia="Arial" w:hAnsi="Arial" w:cs="Arial"/>
                <w:color w:val="000000"/>
                <w:sz w:val="14"/>
                <w:szCs w:val="14"/>
              </w:rPr>
            </w:pPr>
            <w:r>
              <w:rPr>
                <w:rFonts w:ascii="Arial" w:eastAsia="Arial" w:hAnsi="Arial" w:cs="Arial"/>
                <w:color w:val="000000"/>
                <w:sz w:val="24"/>
                <w:szCs w:val="24"/>
              </w:rPr>
              <w:t xml:space="preserve">Constancia de Paz y Salvo: </w:t>
            </w:r>
            <w:r>
              <w:rPr>
                <w:rFonts w:ascii="Arial" w:eastAsia="Arial" w:hAnsi="Arial" w:cs="Arial"/>
                <w:sz w:val="24"/>
                <w:szCs w:val="24"/>
              </w:rPr>
              <w:t>N/A</w:t>
            </w:r>
          </w:p>
        </w:tc>
      </w:tr>
      <w:tr w:rsidR="008C7BC7" w14:paraId="05910AED" w14:textId="77777777">
        <w:trPr>
          <w:cantSplit/>
          <w:trHeight w:val="285"/>
        </w:trPr>
        <w:tc>
          <w:tcPr>
            <w:tcW w:w="10490"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30B44273" w14:textId="77777777" w:rsidR="008C7BC7" w:rsidRDefault="008C7BC7">
            <w:pPr>
              <w:rPr>
                <w:rFonts w:ascii="Arial" w:eastAsia="Arial" w:hAnsi="Arial" w:cs="Arial"/>
                <w:sz w:val="10"/>
                <w:szCs w:val="10"/>
              </w:rPr>
            </w:pPr>
          </w:p>
          <w:p w14:paraId="0E66013C" w14:textId="77777777" w:rsidR="008C7BC7"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Observaciones al informe técnico: </w:t>
            </w:r>
          </w:p>
          <w:p w14:paraId="7A4A0AE6" w14:textId="77777777" w:rsidR="008C7BC7" w:rsidRDefault="008C7BC7">
            <w:pPr>
              <w:rPr>
                <w:sz w:val="4"/>
                <w:szCs w:val="4"/>
              </w:rPr>
            </w:pPr>
          </w:p>
        </w:tc>
      </w:tr>
      <w:tr w:rsidR="008C7BC7" w14:paraId="5F005D80" w14:textId="77777777">
        <w:trPr>
          <w:cantSplit/>
        </w:trPr>
        <w:tc>
          <w:tcPr>
            <w:tcW w:w="10490" w:type="dxa"/>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285CD2D5" w14:textId="77777777" w:rsidR="008C7BC7" w:rsidRDefault="008C7BC7">
            <w:pPr>
              <w:pBdr>
                <w:top w:val="nil"/>
                <w:left w:val="nil"/>
                <w:bottom w:val="nil"/>
                <w:right w:val="nil"/>
                <w:between w:val="nil"/>
              </w:pBdr>
              <w:jc w:val="both"/>
              <w:rPr>
                <w:rFonts w:ascii="Arial" w:eastAsia="Arial" w:hAnsi="Arial" w:cs="Arial"/>
                <w:color w:val="000000"/>
                <w:sz w:val="10"/>
                <w:szCs w:val="10"/>
              </w:rPr>
            </w:pPr>
          </w:p>
          <w:p w14:paraId="0C10F9B8" w14:textId="77777777" w:rsidR="008C7BC7" w:rsidRDefault="00000000">
            <w:pPr>
              <w:numPr>
                <w:ilvl w:val="0"/>
                <w:numId w:val="3"/>
              </w:numPr>
              <w:pBdr>
                <w:top w:val="nil"/>
                <w:left w:val="nil"/>
                <w:bottom w:val="nil"/>
                <w:right w:val="nil"/>
                <w:between w:val="nil"/>
              </w:pBdr>
              <w:jc w:val="center"/>
            </w:pPr>
            <w:r>
              <w:rPr>
                <w:rFonts w:ascii="Arial" w:eastAsia="Arial" w:hAnsi="Arial" w:cs="Arial"/>
                <w:color w:val="000000"/>
                <w:sz w:val="24"/>
                <w:szCs w:val="24"/>
              </w:rPr>
              <w:t>RECOMENDACIONES PARA EL CONTRATISTA</w:t>
            </w:r>
          </w:p>
          <w:p w14:paraId="0248AE23" w14:textId="77777777" w:rsidR="008C7BC7" w:rsidRDefault="008C7BC7">
            <w:pPr>
              <w:pBdr>
                <w:top w:val="nil"/>
                <w:left w:val="nil"/>
                <w:bottom w:val="nil"/>
                <w:right w:val="nil"/>
                <w:between w:val="nil"/>
              </w:pBdr>
              <w:ind w:left="1080"/>
              <w:jc w:val="both"/>
              <w:rPr>
                <w:rFonts w:ascii="Arial" w:eastAsia="Arial" w:hAnsi="Arial" w:cs="Arial"/>
                <w:color w:val="000000"/>
                <w:sz w:val="10"/>
                <w:szCs w:val="10"/>
              </w:rPr>
            </w:pPr>
          </w:p>
          <w:p w14:paraId="394D2139" w14:textId="77777777" w:rsidR="008C7BC7" w:rsidRDefault="008C7BC7">
            <w:pPr>
              <w:pBdr>
                <w:top w:val="nil"/>
                <w:left w:val="nil"/>
                <w:bottom w:val="nil"/>
                <w:right w:val="nil"/>
                <w:between w:val="nil"/>
              </w:pBdr>
              <w:ind w:left="720"/>
              <w:jc w:val="both"/>
              <w:rPr>
                <w:rFonts w:ascii="Arial" w:eastAsia="Arial" w:hAnsi="Arial" w:cs="Arial"/>
                <w:color w:val="000000"/>
                <w:sz w:val="4"/>
                <w:szCs w:val="4"/>
              </w:rPr>
            </w:pPr>
          </w:p>
        </w:tc>
      </w:tr>
      <w:tr w:rsidR="008C7BC7" w14:paraId="7CFA0664" w14:textId="77777777">
        <w:trPr>
          <w:cantSplit/>
        </w:trPr>
        <w:tc>
          <w:tcPr>
            <w:tcW w:w="10490"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C0FE785" w14:textId="77777777" w:rsidR="008C7BC7" w:rsidRDefault="008C7BC7">
            <w:pPr>
              <w:pBdr>
                <w:top w:val="nil"/>
                <w:left w:val="nil"/>
                <w:bottom w:val="nil"/>
                <w:right w:val="nil"/>
                <w:between w:val="nil"/>
              </w:pBdr>
              <w:jc w:val="both"/>
              <w:rPr>
                <w:rFonts w:ascii="Arial" w:eastAsia="Arial" w:hAnsi="Arial" w:cs="Arial"/>
                <w:color w:val="000000"/>
                <w:sz w:val="10"/>
                <w:szCs w:val="10"/>
              </w:rPr>
            </w:pPr>
          </w:p>
          <w:p w14:paraId="7931A1FE" w14:textId="77777777" w:rsidR="008C7BC7" w:rsidRDefault="00000000">
            <w:pPr>
              <w:pBdr>
                <w:top w:val="nil"/>
                <w:left w:val="nil"/>
                <w:bottom w:val="nil"/>
                <w:right w:val="nil"/>
                <w:between w:val="nil"/>
              </w:pBdr>
              <w:shd w:val="clear" w:color="auto" w:fill="FFFFFF"/>
              <w:jc w:val="both"/>
              <w:rPr>
                <w:rFonts w:ascii="Arial" w:eastAsia="Arial" w:hAnsi="Arial" w:cs="Arial"/>
                <w:color w:val="000000"/>
                <w:sz w:val="24"/>
                <w:szCs w:val="24"/>
              </w:rPr>
            </w:pPr>
            <w:r>
              <w:rPr>
                <w:rFonts w:ascii="Arial" w:eastAsia="Arial" w:hAnsi="Arial" w:cs="Arial"/>
                <w:color w:val="000000"/>
                <w:sz w:val="24"/>
                <w:szCs w:val="24"/>
              </w:rPr>
              <w:t>NO SE REPORTAN RECOMENDACIONES DURANTE ESTE PERIODO.</w:t>
            </w:r>
          </w:p>
          <w:p w14:paraId="002094D3" w14:textId="77777777" w:rsidR="008C7BC7" w:rsidRDefault="008C7BC7">
            <w:pPr>
              <w:pBdr>
                <w:top w:val="nil"/>
                <w:left w:val="nil"/>
                <w:bottom w:val="nil"/>
                <w:right w:val="nil"/>
                <w:between w:val="nil"/>
              </w:pBdr>
              <w:jc w:val="both"/>
              <w:rPr>
                <w:rFonts w:ascii="Arial" w:eastAsia="Arial" w:hAnsi="Arial" w:cs="Arial"/>
                <w:color w:val="000000"/>
                <w:sz w:val="10"/>
                <w:szCs w:val="10"/>
              </w:rPr>
            </w:pPr>
          </w:p>
        </w:tc>
      </w:tr>
      <w:tr w:rsidR="008C7BC7" w14:paraId="39E9F222" w14:textId="77777777">
        <w:trPr>
          <w:cantSplit/>
        </w:trPr>
        <w:tc>
          <w:tcPr>
            <w:tcW w:w="10490" w:type="dxa"/>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1ED41CD3" w14:textId="77777777" w:rsidR="008C7BC7" w:rsidRDefault="008C7BC7">
            <w:pPr>
              <w:pBdr>
                <w:top w:val="nil"/>
                <w:left w:val="nil"/>
                <w:bottom w:val="nil"/>
                <w:right w:val="nil"/>
                <w:between w:val="nil"/>
              </w:pBdr>
              <w:jc w:val="both"/>
              <w:rPr>
                <w:rFonts w:ascii="Arial" w:eastAsia="Arial" w:hAnsi="Arial" w:cs="Arial"/>
                <w:color w:val="000000"/>
                <w:sz w:val="10"/>
                <w:szCs w:val="10"/>
              </w:rPr>
            </w:pPr>
          </w:p>
          <w:p w14:paraId="4A627B21" w14:textId="77777777" w:rsidR="008C7BC7" w:rsidRDefault="00000000">
            <w:pPr>
              <w:numPr>
                <w:ilvl w:val="0"/>
                <w:numId w:val="3"/>
              </w:numPr>
              <w:pBdr>
                <w:top w:val="nil"/>
                <w:left w:val="nil"/>
                <w:bottom w:val="nil"/>
                <w:right w:val="nil"/>
                <w:between w:val="nil"/>
              </w:pBdr>
              <w:jc w:val="center"/>
            </w:pPr>
            <w:r>
              <w:rPr>
                <w:rFonts w:ascii="Arial" w:eastAsia="Arial" w:hAnsi="Arial" w:cs="Arial"/>
                <w:color w:val="000000"/>
                <w:sz w:val="24"/>
                <w:szCs w:val="24"/>
              </w:rPr>
              <w:t>FIRMAS RESPONSABLES</w:t>
            </w:r>
          </w:p>
          <w:p w14:paraId="3F1A8ED5" w14:textId="77777777" w:rsidR="008C7BC7" w:rsidRDefault="008C7BC7">
            <w:pPr>
              <w:pBdr>
                <w:top w:val="nil"/>
                <w:left w:val="nil"/>
                <w:bottom w:val="nil"/>
                <w:right w:val="nil"/>
                <w:between w:val="nil"/>
              </w:pBdr>
              <w:ind w:left="1080"/>
              <w:jc w:val="both"/>
              <w:rPr>
                <w:rFonts w:ascii="Arial" w:eastAsia="Arial" w:hAnsi="Arial" w:cs="Arial"/>
                <w:color w:val="000000"/>
                <w:sz w:val="10"/>
                <w:szCs w:val="10"/>
              </w:rPr>
            </w:pPr>
          </w:p>
          <w:p w14:paraId="78E66628" w14:textId="77777777" w:rsidR="008C7BC7" w:rsidRDefault="008C7BC7">
            <w:pPr>
              <w:pBdr>
                <w:top w:val="nil"/>
                <w:left w:val="nil"/>
                <w:bottom w:val="nil"/>
                <w:right w:val="nil"/>
                <w:between w:val="nil"/>
              </w:pBdr>
              <w:ind w:left="720"/>
              <w:jc w:val="both"/>
              <w:rPr>
                <w:rFonts w:ascii="Arial" w:eastAsia="Arial" w:hAnsi="Arial" w:cs="Arial"/>
                <w:color w:val="000000"/>
                <w:sz w:val="4"/>
                <w:szCs w:val="4"/>
              </w:rPr>
            </w:pPr>
          </w:p>
        </w:tc>
      </w:tr>
      <w:tr w:rsidR="008C7BC7" w14:paraId="375750FF" w14:textId="77777777">
        <w:trPr>
          <w:cantSplit/>
          <w:trHeight w:val="490"/>
        </w:trPr>
        <w:tc>
          <w:tcPr>
            <w:tcW w:w="10490"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EFAE7E1" w14:textId="77777777" w:rsidR="008C7BC7" w:rsidRDefault="008C7BC7">
            <w:pPr>
              <w:pBdr>
                <w:top w:val="nil"/>
                <w:left w:val="nil"/>
                <w:bottom w:val="nil"/>
                <w:right w:val="nil"/>
                <w:between w:val="nil"/>
              </w:pBdr>
              <w:rPr>
                <w:color w:val="000000"/>
                <w:sz w:val="24"/>
                <w:szCs w:val="24"/>
              </w:rPr>
            </w:pPr>
          </w:p>
          <w:p w14:paraId="5A9E814C" w14:textId="77777777" w:rsidR="008C7BC7" w:rsidRDefault="008C7BC7">
            <w:pPr>
              <w:pBdr>
                <w:top w:val="nil"/>
                <w:left w:val="nil"/>
                <w:bottom w:val="nil"/>
                <w:right w:val="nil"/>
                <w:between w:val="nil"/>
              </w:pBdr>
              <w:rPr>
                <w:rFonts w:ascii="Arial" w:eastAsia="Arial" w:hAnsi="Arial" w:cs="Arial"/>
                <w:color w:val="000000"/>
                <w:sz w:val="24"/>
                <w:szCs w:val="24"/>
              </w:rPr>
            </w:pPr>
          </w:p>
          <w:p w14:paraId="0DD3234B" w14:textId="77777777" w:rsidR="008C7BC7" w:rsidRDefault="008C7BC7">
            <w:pPr>
              <w:pBdr>
                <w:top w:val="nil"/>
                <w:left w:val="nil"/>
                <w:bottom w:val="nil"/>
                <w:right w:val="nil"/>
                <w:between w:val="nil"/>
              </w:pBdr>
              <w:rPr>
                <w:rFonts w:ascii="Arial" w:eastAsia="Arial" w:hAnsi="Arial" w:cs="Arial"/>
                <w:color w:val="000000"/>
                <w:sz w:val="24"/>
                <w:szCs w:val="24"/>
              </w:rPr>
            </w:pPr>
          </w:p>
          <w:p w14:paraId="77FDB030" w14:textId="77777777" w:rsidR="008C7BC7"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sz w:val="24"/>
                <w:szCs w:val="24"/>
              </w:rPr>
              <w:t>CARLOS EDUARDO PINZON FLOREZ</w:t>
            </w:r>
          </w:p>
          <w:p w14:paraId="5A5D0744" w14:textId="77777777" w:rsidR="008C7BC7"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Nombre y firma del Supervisor </w:t>
            </w:r>
          </w:p>
          <w:p w14:paraId="3DEC8FD9" w14:textId="77777777" w:rsidR="008C7BC7" w:rsidRDefault="00000000">
            <w:pPr>
              <w:pBdr>
                <w:top w:val="nil"/>
                <w:left w:val="nil"/>
                <w:bottom w:val="nil"/>
                <w:right w:val="nil"/>
                <w:between w:val="nil"/>
              </w:pBdr>
              <w:tabs>
                <w:tab w:val="center" w:pos="4278"/>
                <w:tab w:val="left" w:pos="6375"/>
              </w:tabs>
              <w:rPr>
                <w:rFonts w:ascii="Arial" w:eastAsia="Arial" w:hAnsi="Arial" w:cs="Arial"/>
                <w:color w:val="000000"/>
                <w:sz w:val="24"/>
                <w:szCs w:val="24"/>
              </w:rPr>
            </w:pPr>
            <w:r>
              <w:rPr>
                <w:rFonts w:ascii="Arial" w:eastAsia="Arial" w:hAnsi="Arial" w:cs="Arial"/>
                <w:color w:val="000000"/>
                <w:sz w:val="24"/>
                <w:szCs w:val="24"/>
              </w:rPr>
              <w:tab/>
            </w:r>
            <w:r>
              <w:rPr>
                <w:rFonts w:ascii="Arial" w:eastAsia="Arial" w:hAnsi="Arial" w:cs="Arial"/>
                <w:color w:val="000000"/>
                <w:sz w:val="24"/>
                <w:szCs w:val="24"/>
              </w:rPr>
              <w:tab/>
            </w:r>
          </w:p>
        </w:tc>
      </w:tr>
      <w:tr w:rsidR="008C7BC7" w14:paraId="2B89EFE8" w14:textId="77777777">
        <w:trPr>
          <w:cantSplit/>
          <w:trHeight w:val="739"/>
        </w:trPr>
        <w:tc>
          <w:tcPr>
            <w:tcW w:w="10490"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BCB2652" w14:textId="3781DF3D" w:rsidR="008C7BC7"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Fecha de suscripción del informe de supervisión: Santiago de Cali, 3</w:t>
            </w:r>
            <w:r w:rsidR="00741077">
              <w:rPr>
                <w:rFonts w:ascii="Arial" w:eastAsia="Arial" w:hAnsi="Arial" w:cs="Arial"/>
                <w:color w:val="000000"/>
                <w:sz w:val="24"/>
                <w:szCs w:val="24"/>
              </w:rPr>
              <w:t>0</w:t>
            </w:r>
            <w:r>
              <w:rPr>
                <w:rFonts w:ascii="Arial" w:eastAsia="Arial" w:hAnsi="Arial" w:cs="Arial"/>
                <w:color w:val="000000"/>
                <w:sz w:val="24"/>
                <w:szCs w:val="24"/>
              </w:rPr>
              <w:t xml:space="preserve"> de </w:t>
            </w:r>
            <w:r w:rsidR="00741077">
              <w:rPr>
                <w:rFonts w:ascii="Arial" w:eastAsia="Arial" w:hAnsi="Arial" w:cs="Arial"/>
                <w:color w:val="000000"/>
                <w:sz w:val="24"/>
                <w:szCs w:val="24"/>
              </w:rPr>
              <w:t>abril</w:t>
            </w:r>
            <w:r>
              <w:rPr>
                <w:rFonts w:ascii="Arial" w:eastAsia="Arial" w:hAnsi="Arial" w:cs="Arial"/>
                <w:color w:val="000000"/>
                <w:sz w:val="24"/>
                <w:szCs w:val="24"/>
              </w:rPr>
              <w:t xml:space="preserve"> del 2026</w:t>
            </w:r>
          </w:p>
        </w:tc>
      </w:tr>
    </w:tbl>
    <w:p w14:paraId="65C56222" w14:textId="77777777" w:rsidR="008C7BC7" w:rsidRDefault="008C7BC7">
      <w:pPr>
        <w:rPr>
          <w:rFonts w:ascii="Arial" w:eastAsia="Arial" w:hAnsi="Arial" w:cs="Arial"/>
          <w:sz w:val="24"/>
          <w:szCs w:val="24"/>
        </w:rPr>
      </w:pPr>
      <w:bookmarkStart w:id="2" w:name="_heading=h.pnibmzc9slef" w:colFirst="0" w:colLast="0"/>
      <w:bookmarkEnd w:id="2"/>
    </w:p>
    <w:sectPr w:rsidR="008C7BC7">
      <w:headerReference w:type="default" r:id="rId13"/>
      <w:footerReference w:type="default" r:id="rId14"/>
      <w:pgSz w:w="12242" w:h="15842"/>
      <w:pgMar w:top="621" w:right="1134" w:bottom="1701" w:left="1134" w:header="170"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48A7176" w14:textId="77777777" w:rsidR="00F670C8" w:rsidRDefault="00F670C8">
      <w:r>
        <w:separator/>
      </w:r>
    </w:p>
  </w:endnote>
  <w:endnote w:type="continuationSeparator" w:id="0">
    <w:p w14:paraId="52DCAEEF" w14:textId="77777777" w:rsidR="00F670C8" w:rsidRDefault="00F670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42B6D854-C2AC-4815-9F41-F8BEF7C65324}"/>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6CD4A99A-BE8E-4E12-982E-629A0E5433AA}"/>
  </w:font>
  <w:font w:name="Georgia">
    <w:panose1 w:val="02040502050405020303"/>
    <w:charset w:val="00"/>
    <w:family w:val="roman"/>
    <w:pitch w:val="variable"/>
    <w:sig w:usb0="00000287" w:usb1="00000000" w:usb2="00000000" w:usb3="00000000" w:csb0="0000009F" w:csb1="00000000"/>
    <w:embedItalic r:id="rId3" w:fontKey="{4FD7B71B-C6F0-4DBD-859F-5D0517F0BE8B}"/>
  </w:font>
  <w:font w:name="Arial MT">
    <w:altName w:val="Times New Roman"/>
    <w:charset w:val="01"/>
    <w:family w:val="swiss"/>
    <w:pitch w:val="variable"/>
  </w:font>
  <w:font w:name="Cambria">
    <w:panose1 w:val="02040503050406030204"/>
    <w:charset w:val="00"/>
    <w:family w:val="roman"/>
    <w:pitch w:val="variable"/>
    <w:sig w:usb0="E00006FF" w:usb1="420024FF" w:usb2="02000000" w:usb3="00000000" w:csb0="0000019F" w:csb1="00000000"/>
    <w:embedRegular r:id="rId4" w:fontKey="{28FD2F99-5AAD-4811-B065-CFCD010E6EF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B71AF1" w14:textId="77777777" w:rsidR="008C7BC7" w:rsidRDefault="008C7BC7">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3291845D" w14:textId="77777777" w:rsidR="008C7BC7" w:rsidRDefault="00000000">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138FC472" w14:textId="77777777" w:rsidR="008C7BC7" w:rsidRDefault="00000000">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696C63">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696C63">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1912E48" w14:textId="77777777" w:rsidR="00F670C8" w:rsidRDefault="00F670C8">
      <w:r>
        <w:separator/>
      </w:r>
    </w:p>
  </w:footnote>
  <w:footnote w:type="continuationSeparator" w:id="0">
    <w:p w14:paraId="2AB5E4F5" w14:textId="77777777" w:rsidR="00F670C8" w:rsidRDefault="00F670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256829" w14:textId="77777777" w:rsidR="008C7BC7" w:rsidRDefault="008C7BC7">
    <w:pPr>
      <w:widowControl w:val="0"/>
      <w:pBdr>
        <w:top w:val="nil"/>
        <w:left w:val="nil"/>
        <w:bottom w:val="nil"/>
        <w:right w:val="nil"/>
        <w:between w:val="nil"/>
      </w:pBdr>
      <w:spacing w:line="276" w:lineRule="auto"/>
      <w:rPr>
        <w:rFonts w:ascii="Arial" w:eastAsia="Arial" w:hAnsi="Arial" w:cs="Arial"/>
        <w:sz w:val="24"/>
        <w:szCs w:val="24"/>
      </w:rPr>
    </w:pPr>
  </w:p>
  <w:tbl>
    <w:tblPr>
      <w:tblStyle w:val="a4"/>
      <w:tblW w:w="10490" w:type="dxa"/>
      <w:tblInd w:w="-5" w:type="dxa"/>
      <w:tblLayout w:type="fixed"/>
      <w:tblLook w:val="0000" w:firstRow="0" w:lastRow="0" w:firstColumn="0" w:lastColumn="0" w:noHBand="0" w:noVBand="0"/>
    </w:tblPr>
    <w:tblGrid>
      <w:gridCol w:w="2943"/>
      <w:gridCol w:w="4593"/>
      <w:gridCol w:w="1678"/>
      <w:gridCol w:w="1276"/>
    </w:tblGrid>
    <w:tr w:rsidR="008C7BC7" w14:paraId="79F46C80" w14:textId="77777777">
      <w:trPr>
        <w:cantSplit/>
        <w:trHeight w:val="1121"/>
      </w:trPr>
      <w:tc>
        <w:tcPr>
          <w:tcW w:w="294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1996ED" w14:textId="77777777" w:rsidR="008C7BC7"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7B21722C" wp14:editId="4D260CE7">
                <wp:extent cx="1079997" cy="828675"/>
                <wp:effectExtent l="0" t="0" r="0" b="0"/>
                <wp:docPr id="3" name="image1.jpg" descr="escudo"/>
                <wp:cNvGraphicFramePr/>
                <a:graphic xmlns:a="http://schemas.openxmlformats.org/drawingml/2006/main">
                  <a:graphicData uri="http://schemas.openxmlformats.org/drawingml/2006/picture">
                    <pic:pic xmlns:pic="http://schemas.openxmlformats.org/drawingml/2006/picture">
                      <pic:nvPicPr>
                        <pic:cNvPr id="0" name="image1.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44BFFE7B" w14:textId="77777777" w:rsidR="008C7BC7" w:rsidRDefault="008C7BC7">
          <w:pPr>
            <w:pBdr>
              <w:top w:val="nil"/>
              <w:left w:val="nil"/>
              <w:bottom w:val="nil"/>
              <w:right w:val="nil"/>
              <w:between w:val="nil"/>
            </w:pBdr>
            <w:tabs>
              <w:tab w:val="center" w:pos="4252"/>
              <w:tab w:val="right" w:pos="8504"/>
            </w:tabs>
            <w:jc w:val="center"/>
            <w:rPr>
              <w:color w:val="000000"/>
              <w:sz w:val="14"/>
              <w:szCs w:val="14"/>
            </w:rPr>
          </w:pPr>
        </w:p>
        <w:p w14:paraId="14927C3E" w14:textId="77777777" w:rsidR="008C7BC7"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52B51BE8" w14:textId="77777777" w:rsidR="008C7BC7"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59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FC74C4" w14:textId="77777777" w:rsidR="008C7BC7" w:rsidRDefault="008C7BC7">
          <w:pPr>
            <w:pBdr>
              <w:top w:val="nil"/>
              <w:left w:val="nil"/>
              <w:bottom w:val="nil"/>
              <w:right w:val="nil"/>
              <w:between w:val="nil"/>
            </w:pBdr>
            <w:tabs>
              <w:tab w:val="center" w:pos="4252"/>
              <w:tab w:val="right" w:pos="8504"/>
            </w:tabs>
            <w:jc w:val="center"/>
            <w:rPr>
              <w:rFonts w:ascii="Arial" w:eastAsia="Arial" w:hAnsi="Arial" w:cs="Arial"/>
              <w:color w:val="000000"/>
            </w:rPr>
          </w:pPr>
        </w:p>
        <w:p w14:paraId="581842BE" w14:textId="77777777" w:rsidR="008C7BC7"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35C54E10" w14:textId="77777777" w:rsidR="008C7BC7"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6D5089E3" w14:textId="77777777" w:rsidR="008C7BC7" w:rsidRDefault="008C7BC7">
          <w:pPr>
            <w:pBdr>
              <w:top w:val="nil"/>
              <w:left w:val="nil"/>
              <w:bottom w:val="nil"/>
              <w:right w:val="nil"/>
              <w:between w:val="nil"/>
            </w:pBdr>
            <w:tabs>
              <w:tab w:val="center" w:pos="4252"/>
              <w:tab w:val="right" w:pos="8504"/>
            </w:tabs>
            <w:jc w:val="center"/>
            <w:rPr>
              <w:rFonts w:ascii="Arial" w:eastAsia="Arial" w:hAnsi="Arial" w:cs="Arial"/>
              <w:color w:val="000000"/>
            </w:rPr>
          </w:pPr>
        </w:p>
        <w:p w14:paraId="45C6ADA5" w14:textId="77777777" w:rsidR="008C7BC7" w:rsidRDefault="008C7BC7">
          <w:pPr>
            <w:pBdr>
              <w:top w:val="nil"/>
              <w:left w:val="nil"/>
              <w:bottom w:val="nil"/>
              <w:right w:val="nil"/>
              <w:between w:val="nil"/>
            </w:pBdr>
            <w:tabs>
              <w:tab w:val="center" w:pos="4252"/>
              <w:tab w:val="right" w:pos="8504"/>
            </w:tabs>
            <w:jc w:val="center"/>
            <w:rPr>
              <w:rFonts w:ascii="Arial" w:eastAsia="Arial" w:hAnsi="Arial" w:cs="Arial"/>
              <w:color w:val="000000"/>
            </w:rPr>
          </w:pPr>
        </w:p>
        <w:p w14:paraId="7200673C" w14:textId="77777777" w:rsidR="008C7BC7"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14854FE7" w14:textId="77777777" w:rsidR="008C7BC7"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95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5701FF" w14:textId="77777777" w:rsidR="008C7BC7" w:rsidRDefault="00000000">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8C7BC7" w14:paraId="7E11E85E" w14:textId="77777777">
      <w:trPr>
        <w:cantSplit/>
        <w:trHeight w:val="1444"/>
      </w:trPr>
      <w:tc>
        <w:tcPr>
          <w:tcW w:w="294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F354AD" w14:textId="77777777" w:rsidR="008C7BC7" w:rsidRDefault="008C7BC7">
          <w:pPr>
            <w:widowControl w:val="0"/>
            <w:pBdr>
              <w:top w:val="nil"/>
              <w:left w:val="nil"/>
              <w:bottom w:val="nil"/>
              <w:right w:val="nil"/>
              <w:between w:val="nil"/>
            </w:pBdr>
            <w:spacing w:line="276" w:lineRule="auto"/>
            <w:rPr>
              <w:rFonts w:ascii="Arial" w:eastAsia="Arial" w:hAnsi="Arial" w:cs="Arial"/>
              <w:sz w:val="18"/>
              <w:szCs w:val="18"/>
            </w:rPr>
          </w:pPr>
        </w:p>
      </w:tc>
      <w:tc>
        <w:tcPr>
          <w:tcW w:w="459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04332A" w14:textId="77777777" w:rsidR="008C7BC7" w:rsidRDefault="008C7BC7">
          <w:pPr>
            <w:widowControl w:val="0"/>
            <w:pBdr>
              <w:top w:val="nil"/>
              <w:left w:val="nil"/>
              <w:bottom w:val="nil"/>
              <w:right w:val="nil"/>
              <w:between w:val="nil"/>
            </w:pBdr>
            <w:spacing w:line="276" w:lineRule="auto"/>
            <w:rPr>
              <w:rFonts w:ascii="Arial" w:eastAsia="Arial" w:hAnsi="Arial" w:cs="Arial"/>
              <w:sz w:val="18"/>
              <w:szCs w:val="18"/>
            </w:rPr>
          </w:pPr>
        </w:p>
      </w:tc>
      <w:tc>
        <w:tcPr>
          <w:tcW w:w="16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2B7C37" w14:textId="77777777" w:rsidR="008C7BC7"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493F64" w14:textId="77777777" w:rsidR="008C7BC7"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100C66E5" w14:textId="77777777" w:rsidR="008C7BC7" w:rsidRDefault="008C7BC7">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E8E1D7E"/>
    <w:multiLevelType w:val="multilevel"/>
    <w:tmpl w:val="5A96AB2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 w15:restartNumberingAfterBreak="0">
    <w:nsid w:val="132B1F07"/>
    <w:multiLevelType w:val="multilevel"/>
    <w:tmpl w:val="17767D5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14024475"/>
    <w:multiLevelType w:val="hybridMultilevel"/>
    <w:tmpl w:val="C8143204"/>
    <w:lvl w:ilvl="0" w:tplc="CAF80414">
      <w:start w:val="1"/>
      <w:numFmt w:val="decimal"/>
      <w:lvlText w:val="%1."/>
      <w:lvlJc w:val="left"/>
      <w:pPr>
        <w:ind w:left="502" w:hanging="360"/>
      </w:pPr>
      <w:rPr>
        <w:rFonts w:hint="default"/>
      </w:rPr>
    </w:lvl>
    <w:lvl w:ilvl="1" w:tplc="240A0019" w:tentative="1">
      <w:start w:val="1"/>
      <w:numFmt w:val="lowerLetter"/>
      <w:lvlText w:val="%2."/>
      <w:lvlJc w:val="left"/>
      <w:pPr>
        <w:ind w:left="1222" w:hanging="360"/>
      </w:pPr>
    </w:lvl>
    <w:lvl w:ilvl="2" w:tplc="240A001B" w:tentative="1">
      <w:start w:val="1"/>
      <w:numFmt w:val="lowerRoman"/>
      <w:lvlText w:val="%3."/>
      <w:lvlJc w:val="right"/>
      <w:pPr>
        <w:ind w:left="1942" w:hanging="180"/>
      </w:pPr>
    </w:lvl>
    <w:lvl w:ilvl="3" w:tplc="240A000F" w:tentative="1">
      <w:start w:val="1"/>
      <w:numFmt w:val="decimal"/>
      <w:lvlText w:val="%4."/>
      <w:lvlJc w:val="left"/>
      <w:pPr>
        <w:ind w:left="2662" w:hanging="360"/>
      </w:pPr>
    </w:lvl>
    <w:lvl w:ilvl="4" w:tplc="240A0019" w:tentative="1">
      <w:start w:val="1"/>
      <w:numFmt w:val="lowerLetter"/>
      <w:lvlText w:val="%5."/>
      <w:lvlJc w:val="left"/>
      <w:pPr>
        <w:ind w:left="3382" w:hanging="360"/>
      </w:pPr>
    </w:lvl>
    <w:lvl w:ilvl="5" w:tplc="240A001B" w:tentative="1">
      <w:start w:val="1"/>
      <w:numFmt w:val="lowerRoman"/>
      <w:lvlText w:val="%6."/>
      <w:lvlJc w:val="right"/>
      <w:pPr>
        <w:ind w:left="4102" w:hanging="180"/>
      </w:pPr>
    </w:lvl>
    <w:lvl w:ilvl="6" w:tplc="240A000F" w:tentative="1">
      <w:start w:val="1"/>
      <w:numFmt w:val="decimal"/>
      <w:lvlText w:val="%7."/>
      <w:lvlJc w:val="left"/>
      <w:pPr>
        <w:ind w:left="4822" w:hanging="360"/>
      </w:pPr>
    </w:lvl>
    <w:lvl w:ilvl="7" w:tplc="240A0019" w:tentative="1">
      <w:start w:val="1"/>
      <w:numFmt w:val="lowerLetter"/>
      <w:lvlText w:val="%8."/>
      <w:lvlJc w:val="left"/>
      <w:pPr>
        <w:ind w:left="5542" w:hanging="360"/>
      </w:pPr>
    </w:lvl>
    <w:lvl w:ilvl="8" w:tplc="240A001B" w:tentative="1">
      <w:start w:val="1"/>
      <w:numFmt w:val="lowerRoman"/>
      <w:lvlText w:val="%9."/>
      <w:lvlJc w:val="right"/>
      <w:pPr>
        <w:ind w:left="6262" w:hanging="180"/>
      </w:pPr>
    </w:lvl>
  </w:abstractNum>
  <w:abstractNum w:abstractNumId="3" w15:restartNumberingAfterBreak="0">
    <w:nsid w:val="281C62C3"/>
    <w:multiLevelType w:val="multilevel"/>
    <w:tmpl w:val="23FE45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FDB2587"/>
    <w:multiLevelType w:val="multilevel"/>
    <w:tmpl w:val="C042438E"/>
    <w:lvl w:ilvl="0">
      <w:start w:val="1"/>
      <w:numFmt w:val="bullet"/>
      <w:lvlText w:val="●"/>
      <w:lvlJc w:val="left"/>
      <w:pPr>
        <w:ind w:left="502" w:hanging="360"/>
      </w:pPr>
    </w:lvl>
    <w:lvl w:ilvl="1">
      <w:start w:val="1"/>
      <w:numFmt w:val="bullet"/>
      <w:lvlText w:val="○"/>
      <w:lvlJc w:val="left"/>
      <w:pPr>
        <w:ind w:left="1222" w:hanging="360"/>
      </w:pPr>
      <w:rPr>
        <w:rFonts w:ascii="Courier New" w:eastAsia="Courier New" w:hAnsi="Courier New" w:cs="Courier New"/>
      </w:rPr>
    </w:lvl>
    <w:lvl w:ilvl="2">
      <w:start w:val="1"/>
      <w:numFmt w:val="bullet"/>
      <w:lvlText w:val="■"/>
      <w:lvlJc w:val="left"/>
      <w:pPr>
        <w:ind w:left="1942" w:hanging="360"/>
      </w:pPr>
      <w:rPr>
        <w:rFonts w:ascii="Noto Sans Symbols" w:eastAsia="Noto Sans Symbols" w:hAnsi="Noto Sans Symbols" w:cs="Noto Sans Symbols"/>
      </w:rPr>
    </w:lvl>
    <w:lvl w:ilvl="3">
      <w:start w:val="1"/>
      <w:numFmt w:val="bullet"/>
      <w:lvlText w:val="●"/>
      <w:lvlJc w:val="left"/>
      <w:pPr>
        <w:ind w:left="2662" w:hanging="360"/>
      </w:pPr>
      <w:rPr>
        <w:rFonts w:ascii="Noto Sans Symbols" w:eastAsia="Noto Sans Symbols" w:hAnsi="Noto Sans Symbols" w:cs="Noto Sans Symbols"/>
      </w:rPr>
    </w:lvl>
    <w:lvl w:ilvl="4">
      <w:start w:val="1"/>
      <w:numFmt w:val="bullet"/>
      <w:lvlText w:val="○"/>
      <w:lvlJc w:val="left"/>
      <w:pPr>
        <w:ind w:left="3382" w:hanging="360"/>
      </w:pPr>
      <w:rPr>
        <w:rFonts w:ascii="Courier New" w:eastAsia="Courier New" w:hAnsi="Courier New" w:cs="Courier New"/>
      </w:rPr>
    </w:lvl>
    <w:lvl w:ilvl="5">
      <w:start w:val="1"/>
      <w:numFmt w:val="bullet"/>
      <w:lvlText w:val="■"/>
      <w:lvlJc w:val="left"/>
      <w:pPr>
        <w:ind w:left="4102" w:hanging="360"/>
      </w:pPr>
      <w:rPr>
        <w:rFonts w:ascii="Noto Sans Symbols" w:eastAsia="Noto Sans Symbols" w:hAnsi="Noto Sans Symbols" w:cs="Noto Sans Symbols"/>
      </w:rPr>
    </w:lvl>
    <w:lvl w:ilvl="6">
      <w:start w:val="1"/>
      <w:numFmt w:val="bullet"/>
      <w:lvlText w:val="●"/>
      <w:lvlJc w:val="left"/>
      <w:pPr>
        <w:ind w:left="4822" w:hanging="360"/>
      </w:pPr>
      <w:rPr>
        <w:rFonts w:ascii="Noto Sans Symbols" w:eastAsia="Noto Sans Symbols" w:hAnsi="Noto Sans Symbols" w:cs="Noto Sans Symbols"/>
      </w:rPr>
    </w:lvl>
    <w:lvl w:ilvl="7">
      <w:start w:val="1"/>
      <w:numFmt w:val="bullet"/>
      <w:lvlText w:val="○"/>
      <w:lvlJc w:val="left"/>
      <w:pPr>
        <w:ind w:left="5542" w:hanging="360"/>
      </w:pPr>
      <w:rPr>
        <w:rFonts w:ascii="Courier New" w:eastAsia="Courier New" w:hAnsi="Courier New" w:cs="Courier New"/>
      </w:rPr>
    </w:lvl>
    <w:lvl w:ilvl="8">
      <w:start w:val="1"/>
      <w:numFmt w:val="bullet"/>
      <w:lvlText w:val="■"/>
      <w:lvlJc w:val="left"/>
      <w:pPr>
        <w:ind w:left="6262" w:hanging="360"/>
      </w:pPr>
      <w:rPr>
        <w:rFonts w:ascii="Noto Sans Symbols" w:eastAsia="Noto Sans Symbols" w:hAnsi="Noto Sans Symbols" w:cs="Noto Sans Symbols"/>
      </w:rPr>
    </w:lvl>
  </w:abstractNum>
  <w:abstractNum w:abstractNumId="5" w15:restartNumberingAfterBreak="0">
    <w:nsid w:val="52332314"/>
    <w:multiLevelType w:val="multilevel"/>
    <w:tmpl w:val="C6CAE64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15:restartNumberingAfterBreak="0">
    <w:nsid w:val="60A5594A"/>
    <w:multiLevelType w:val="multilevel"/>
    <w:tmpl w:val="47502DE2"/>
    <w:lvl w:ilvl="0">
      <w:start w:val="1"/>
      <w:numFmt w:val="decimal"/>
      <w:lvlText w:val="%1."/>
      <w:lvlJc w:val="left"/>
      <w:pPr>
        <w:ind w:left="1440" w:hanging="360"/>
      </w:pPr>
      <w:rPr>
        <w:rFonts w:ascii="Arial" w:eastAsia="Arial" w:hAnsi="Arial" w:cs="Arial"/>
        <w:color w:val="000000"/>
        <w:sz w:val="24"/>
        <w:szCs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6E62659C"/>
    <w:multiLevelType w:val="multilevel"/>
    <w:tmpl w:val="D0563332"/>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667975274">
    <w:abstractNumId w:val="0"/>
  </w:num>
  <w:num w:numId="2" w16cid:durableId="2070151236">
    <w:abstractNumId w:val="5"/>
  </w:num>
  <w:num w:numId="3" w16cid:durableId="169683505">
    <w:abstractNumId w:val="6"/>
  </w:num>
  <w:num w:numId="4" w16cid:durableId="1848397019">
    <w:abstractNumId w:val="1"/>
  </w:num>
  <w:num w:numId="5" w16cid:durableId="1840651545">
    <w:abstractNumId w:val="7"/>
  </w:num>
  <w:num w:numId="6" w16cid:durableId="40402296">
    <w:abstractNumId w:val="4"/>
  </w:num>
  <w:num w:numId="7" w16cid:durableId="5254242">
    <w:abstractNumId w:val="3"/>
  </w:num>
  <w:num w:numId="8" w16cid:durableId="17419622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7BC7"/>
    <w:rsid w:val="00332FE4"/>
    <w:rsid w:val="00553A8B"/>
    <w:rsid w:val="00696C63"/>
    <w:rsid w:val="006D5C1A"/>
    <w:rsid w:val="00741077"/>
    <w:rsid w:val="00761510"/>
    <w:rsid w:val="008C474D"/>
    <w:rsid w:val="008C7BC7"/>
    <w:rsid w:val="009D0CD8"/>
    <w:rsid w:val="00D1669C"/>
    <w:rsid w:val="00D46E8D"/>
    <w:rsid w:val="00DA3E57"/>
    <w:rsid w:val="00F670C8"/>
    <w:rsid w:val="00F74C7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A92388"/>
  <w15:docId w15:val="{95C4DAD9-F2AB-46E3-AF4E-4AA6A44AF9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rPr>
      <w:sz w:val="24"/>
      <w:szCs w:val="24"/>
    </w:rPr>
  </w:style>
  <w:style w:type="paragraph" w:styleId="Ttulo2">
    <w:name w:val="heading 2"/>
    <w:basedOn w:val="Normal"/>
    <w:next w:val="Normal"/>
    <w:uiPriority w:val="9"/>
    <w:unhideWhenUsed/>
    <w:qFormat/>
    <w:pPr>
      <w:keepNext/>
      <w:jc w:val="center"/>
      <w:outlineLvl w:val="1"/>
    </w:pPr>
    <w:rPr>
      <w:sz w:val="24"/>
      <w:szCs w:val="24"/>
    </w:rPr>
  </w:style>
  <w:style w:type="paragraph" w:styleId="Ttulo3">
    <w:name w:val="heading 3"/>
    <w:basedOn w:val="Normal"/>
    <w:next w:val="Normal"/>
    <w:uiPriority w:val="9"/>
    <w:unhideWhenUsed/>
    <w:qFormat/>
    <w:pPr>
      <w:keepNext/>
      <w:spacing w:line="480" w:lineRule="auto"/>
      <w:jc w:val="center"/>
      <w:outlineLvl w:val="2"/>
    </w:pPr>
    <w:rPr>
      <w:b/>
      <w:bCs/>
      <w:sz w:val="32"/>
      <w:szCs w:val="32"/>
    </w:rPr>
  </w:style>
  <w:style w:type="paragraph" w:styleId="Ttulo4">
    <w:name w:val="heading 4"/>
    <w:basedOn w:val="Normal"/>
    <w:next w:val="Normal"/>
    <w:uiPriority w:val="9"/>
    <w:unhideWhenUsed/>
    <w:qFormat/>
    <w:pPr>
      <w:keepNext/>
      <w:spacing w:line="480" w:lineRule="auto"/>
      <w:jc w:val="center"/>
      <w:outlineLvl w:val="3"/>
    </w:pPr>
    <w:rPr>
      <w:b/>
      <w:bCs/>
      <w:sz w:val="24"/>
      <w:szCs w:val="24"/>
    </w:rPr>
  </w:style>
  <w:style w:type="paragraph" w:styleId="Ttulo5">
    <w:name w:val="heading 5"/>
    <w:basedOn w:val="Normal"/>
    <w:next w:val="Normal"/>
    <w:uiPriority w:val="9"/>
    <w:unhideWhenUsed/>
    <w:qFormat/>
    <w:pPr>
      <w:keepNext/>
      <w:spacing w:line="480" w:lineRule="auto"/>
      <w:outlineLvl w:val="4"/>
    </w:pPr>
    <w:rPr>
      <w:b/>
      <w:bCs/>
      <w:sz w:val="24"/>
      <w:szCs w:val="24"/>
    </w:rPr>
  </w:style>
  <w:style w:type="paragraph" w:styleId="Ttulo6">
    <w:name w:val="heading 6"/>
    <w:basedOn w:val="Normal"/>
    <w:next w:val="Normal"/>
    <w:uiPriority w:val="9"/>
    <w:unhideWhenUsed/>
    <w:qFormat/>
    <w:pPr>
      <w:keepNext/>
      <w:keepLines/>
      <w:spacing w:before="40"/>
      <w:outlineLvl w:val="5"/>
    </w:pPr>
    <w:rPr>
      <w:rFonts w:ascii="Calibri" w:eastAsia="Calibri" w:hAnsi="Calibri" w:cs="Calibri"/>
      <w:color w:val="1E4D7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tblPr>
      <w:tblStyleRowBandSize w:val="1"/>
      <w:tblStyleColBandSize w:val="1"/>
      <w:tblCellMar>
        <w:top w:w="0" w:type="dxa"/>
        <w:left w:w="0" w:type="dxa"/>
        <w:bottom w:w="0" w:type="dxa"/>
        <w:right w:w="0" w:type="dxa"/>
      </w:tblCellMar>
    </w:tblPr>
  </w:style>
  <w:style w:type="table" w:customStyle="1" w:styleId="a1">
    <w:basedOn w:val="TableNormal"/>
    <w:tblPr>
      <w:tblStyleRowBandSize w:val="1"/>
      <w:tblStyleColBandSize w:val="1"/>
      <w:tblCellMar>
        <w:top w:w="0" w:type="dxa"/>
        <w:left w:w="0" w:type="dxa"/>
        <w:bottom w:w="0" w:type="dxa"/>
        <w:right w:w="0" w:type="dxa"/>
      </w:tblCellMar>
    </w:tblPr>
  </w:style>
  <w:style w:type="table" w:customStyle="1" w:styleId="a2">
    <w:basedOn w:val="TableNormal"/>
    <w:tblPr>
      <w:tblStyleRowBandSize w:val="1"/>
      <w:tblStyleColBandSize w:val="1"/>
      <w:tblCellMar>
        <w:top w:w="0" w:type="dxa"/>
        <w:left w:w="0" w:type="dxa"/>
        <w:bottom w:w="0" w:type="dxa"/>
        <w:right w:w="0" w:type="dxa"/>
      </w:tblCellMar>
    </w:tblPr>
  </w:style>
  <w:style w:type="table" w:customStyle="1" w:styleId="a3">
    <w:basedOn w:val="TableNormal"/>
    <w:tblPr>
      <w:tblStyleRowBandSize w:val="1"/>
      <w:tblStyleColBandSize w:val="1"/>
      <w:tblCellMar>
        <w:top w:w="0" w:type="dxa"/>
        <w:left w:w="0" w:type="dxa"/>
        <w:bottom w:w="0" w:type="dxa"/>
        <w:right w:w="0" w:type="dxa"/>
      </w:tblCellMar>
    </w:tblPr>
  </w:style>
  <w:style w:type="table" w:customStyle="1" w:styleId="a4">
    <w:basedOn w:val="TableNormal"/>
    <w:tblPr>
      <w:tblStyleRowBandSize w:val="1"/>
      <w:tblStyleColBandSize w:val="1"/>
      <w:tblCellMar>
        <w:top w:w="0" w:type="dxa"/>
        <w:left w:w="0" w:type="dxa"/>
        <w:bottom w:w="0" w:type="dxa"/>
        <w:right w:w="0" w:type="dxa"/>
      </w:tblCellMar>
    </w:tblPr>
  </w:style>
  <w:style w:type="paragraph" w:styleId="Prrafodelista">
    <w:name w:val="List Paragraph"/>
    <w:basedOn w:val="Normal"/>
    <w:uiPriority w:val="34"/>
    <w:qFormat/>
    <w:rsid w:val="00D46E8D"/>
    <w:pPr>
      <w:widowControl w:val="0"/>
      <w:autoSpaceDE w:val="0"/>
      <w:autoSpaceDN w:val="0"/>
    </w:pPr>
    <w:rPr>
      <w:rFonts w:ascii="Arial MT" w:eastAsia="Arial MT" w:hAnsi="Arial MT" w:cs="Arial MT"/>
      <w:sz w:val="22"/>
      <w:szCs w:val="22"/>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rive.google.com/drive/u/1/folders/1Var_N24eTmydcLlZpZo83U3Wl74N4g87"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drive.google.com/drive/u/1/folders/1UymLoZBGks-8plFYB7UpDXmFqmFvd9gB"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rive.google.com/drive/u/1/folders/1CV8xdJ1OjpAS677xr8ql-u8ol8Yj-VUP"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drive.google.com/drive/u/1/folders/1DshhN46OrPY7RVr9E-SfdknCuZ50g4PF" TargetMode="External"/><Relationship Id="rId4" Type="http://schemas.openxmlformats.org/officeDocument/2006/relationships/settings" Target="settings.xml"/><Relationship Id="rId9" Type="http://schemas.openxmlformats.org/officeDocument/2006/relationships/hyperlink" Target="https://drive.google.com/drive/u/1/folders/1ZlWLapBs6nL9kHzPrJG8xQ-ENp1nwTNk"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Dd+6saVLFe8R71sWBKbD+HH77dA==">CgMxLjAyDmgucG5pYm16YzlzbGVmOAByITFEaUFBcGZDbWJqOEFCUE9yLVBmbWRsdTJfYTlnWHppaw==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97</TotalTime>
  <Pages>6</Pages>
  <Words>1266</Words>
  <Characters>6965</Characters>
  <Application>Microsoft Office Word</Application>
  <DocSecurity>0</DocSecurity>
  <Lines>58</Lines>
  <Paragraphs>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luis guillermo patiño puerta</cp:lastModifiedBy>
  <cp:revision>5</cp:revision>
  <dcterms:created xsi:type="dcterms:W3CDTF">2026-05-14T16:31:00Z</dcterms:created>
  <dcterms:modified xsi:type="dcterms:W3CDTF">2026-05-21T20:18:00Z</dcterms:modified>
</cp:coreProperties>
</file>